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4D0B5" w14:textId="77777777" w:rsidR="00B07EA8" w:rsidRPr="002D31CA" w:rsidRDefault="00B07EA8" w:rsidP="00B07EA8">
      <w:pPr>
        <w:tabs>
          <w:tab w:val="left" w:pos="413"/>
        </w:tabs>
        <w:rPr>
          <w:rFonts w:ascii="Times New Roman" w:hAnsi="Times New Roman" w:cs="Times New Roman"/>
          <w:sz w:val="24"/>
          <w:szCs w:val="24"/>
        </w:rPr>
      </w:pPr>
      <w:r w:rsidRPr="002D31CA">
        <w:rPr>
          <w:rFonts w:ascii="Times New Roman" w:hAnsi="Times New Roman" w:cs="Times New Roman"/>
          <w:noProof/>
        </w:rPr>
        <w:drawing>
          <wp:inline distT="0" distB="0" distL="0" distR="0" wp14:anchorId="7AA057F0" wp14:editId="745A9D67">
            <wp:extent cx="5943600" cy="1149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head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49985"/>
                    </a:xfrm>
                    <a:prstGeom prst="rect">
                      <a:avLst/>
                    </a:prstGeom>
                  </pic:spPr>
                </pic:pic>
              </a:graphicData>
            </a:graphic>
          </wp:inline>
        </w:drawing>
      </w:r>
    </w:p>
    <w:p w14:paraId="6EE77D4D" w14:textId="304A38CC" w:rsidR="00B07EA8" w:rsidRPr="002D31CA" w:rsidRDefault="00B07EA8" w:rsidP="008029AF">
      <w:pPr>
        <w:spacing w:after="0" w:line="240" w:lineRule="auto"/>
        <w:rPr>
          <w:rFonts w:ascii="Times New Roman" w:hAnsi="Times New Roman" w:cs="Times New Roman"/>
          <w:i/>
        </w:rPr>
      </w:pPr>
      <w:r w:rsidRPr="002D31CA">
        <w:rPr>
          <w:rFonts w:ascii="Times New Roman" w:hAnsi="Times New Roman" w:cs="Times New Roman"/>
        </w:rPr>
        <w:t>The Criminal Justice Coordinating Council (</w:t>
      </w:r>
      <w:proofErr w:type="spellStart"/>
      <w:r w:rsidRPr="002D31CA">
        <w:rPr>
          <w:rFonts w:ascii="Times New Roman" w:hAnsi="Times New Roman" w:cs="Times New Roman"/>
        </w:rPr>
        <w:t>CJCC</w:t>
      </w:r>
      <w:proofErr w:type="spellEnd"/>
      <w:r w:rsidRPr="002D31CA">
        <w:rPr>
          <w:rFonts w:ascii="Times New Roman" w:hAnsi="Times New Roman" w:cs="Times New Roman"/>
        </w:rPr>
        <w:t xml:space="preserve">) is pleased to announce that it is seeking applications </w:t>
      </w:r>
      <w:r w:rsidRPr="002D31CA">
        <w:rPr>
          <w:rFonts w:ascii="Times New Roman" w:hAnsi="Times New Roman" w:cs="Times New Roman"/>
          <w:iCs/>
        </w:rPr>
        <w:t xml:space="preserve">for funding under the </w:t>
      </w:r>
      <w:r w:rsidR="00AF2D83">
        <w:rPr>
          <w:rFonts w:ascii="Times New Roman" w:hAnsi="Times New Roman" w:cs="Times New Roman"/>
          <w:iCs/>
        </w:rPr>
        <w:t>Domestic</w:t>
      </w:r>
      <w:r w:rsidR="008E2A16">
        <w:rPr>
          <w:rFonts w:ascii="Times New Roman" w:hAnsi="Times New Roman" w:cs="Times New Roman"/>
          <w:iCs/>
        </w:rPr>
        <w:t xml:space="preserve"> Violence </w:t>
      </w:r>
      <w:r w:rsidRPr="00B07EA8">
        <w:rPr>
          <w:rFonts w:ascii="Times New Roman" w:hAnsi="Times New Roman" w:cs="Times New Roman"/>
          <w:iCs/>
        </w:rPr>
        <w:t>Grant Program</w:t>
      </w:r>
      <w:r w:rsidRPr="002D31CA">
        <w:rPr>
          <w:rFonts w:ascii="Times New Roman" w:hAnsi="Times New Roman" w:cs="Times New Roman"/>
          <w:iCs/>
        </w:rPr>
        <w:t>.</w:t>
      </w:r>
    </w:p>
    <w:p w14:paraId="41BEF31A" w14:textId="77777777" w:rsidR="00B07EA8" w:rsidRPr="00DA79CF" w:rsidRDefault="00B07EA8" w:rsidP="00B07EA8">
      <w:pPr>
        <w:spacing w:line="240" w:lineRule="auto"/>
        <w:contextualSpacing/>
        <w:jc w:val="center"/>
        <w:rPr>
          <w:rFonts w:ascii="Times New Roman" w:hAnsi="Times New Roman" w:cs="Times New Roman"/>
          <w:b/>
        </w:rPr>
      </w:pPr>
    </w:p>
    <w:p w14:paraId="179577E2" w14:textId="49783AB9" w:rsidR="00A9311D" w:rsidRPr="002D31CA"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 xml:space="preserve">Domestic Violence </w:t>
      </w:r>
      <w:r w:rsidRPr="002D31CA">
        <w:rPr>
          <w:rFonts w:ascii="Times New Roman" w:hAnsi="Times New Roman" w:cs="Times New Roman"/>
          <w:b/>
          <w:sz w:val="40"/>
          <w:szCs w:val="40"/>
        </w:rPr>
        <w:t>Grant Program</w:t>
      </w:r>
    </w:p>
    <w:p w14:paraId="5C24CD53" w14:textId="54A2D896" w:rsidR="00A9311D"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FY 201</w:t>
      </w:r>
      <w:r w:rsidR="00E661CB">
        <w:rPr>
          <w:rFonts w:ascii="Times New Roman" w:hAnsi="Times New Roman" w:cs="Times New Roman"/>
          <w:b/>
          <w:sz w:val="40"/>
          <w:szCs w:val="40"/>
        </w:rPr>
        <w:t>6</w:t>
      </w:r>
      <w:r w:rsidRPr="002D31CA">
        <w:rPr>
          <w:rFonts w:ascii="Times New Roman" w:hAnsi="Times New Roman" w:cs="Times New Roman"/>
          <w:b/>
          <w:sz w:val="40"/>
          <w:szCs w:val="40"/>
        </w:rPr>
        <w:t xml:space="preserve"> Request for Application</w:t>
      </w:r>
      <w:r>
        <w:rPr>
          <w:rFonts w:ascii="Times New Roman" w:hAnsi="Times New Roman" w:cs="Times New Roman"/>
          <w:b/>
          <w:sz w:val="40"/>
          <w:szCs w:val="40"/>
        </w:rPr>
        <w:t>s</w:t>
      </w:r>
    </w:p>
    <w:p w14:paraId="5527BA79" w14:textId="77777777" w:rsidR="006E268E" w:rsidRDefault="006E268E" w:rsidP="00B07EA8">
      <w:pPr>
        <w:spacing w:line="240" w:lineRule="auto"/>
        <w:contextualSpacing/>
        <w:jc w:val="center"/>
        <w:rPr>
          <w:rFonts w:ascii="Times New Roman" w:hAnsi="Times New Roman" w:cs="Times New Roman"/>
          <w:b/>
          <w:sz w:val="20"/>
          <w:szCs w:val="20"/>
        </w:rPr>
      </w:pPr>
    </w:p>
    <w:p w14:paraId="3FBAD365" w14:textId="77777777" w:rsidR="00745D33" w:rsidRPr="00F13641" w:rsidRDefault="00745D33" w:rsidP="00B07EA8">
      <w:pPr>
        <w:spacing w:line="240" w:lineRule="auto"/>
        <w:contextualSpacing/>
        <w:jc w:val="center"/>
        <w:rPr>
          <w:rFonts w:ascii="Times New Roman" w:hAnsi="Times New Roman" w:cs="Times New Roman"/>
          <w:b/>
          <w:sz w:val="20"/>
          <w:szCs w:val="20"/>
        </w:rPr>
      </w:pPr>
    </w:p>
    <w:p w14:paraId="70298D7E" w14:textId="77777777" w:rsidR="00B07EA8" w:rsidRDefault="00B07EA8" w:rsidP="00B07EA8">
      <w:pPr>
        <w:spacing w:line="240" w:lineRule="auto"/>
        <w:contextualSpacing/>
        <w:jc w:val="center"/>
        <w:rPr>
          <w:rFonts w:ascii="Times New Roman" w:hAnsi="Times New Roman" w:cs="Times New Roman"/>
          <w:b/>
          <w:sz w:val="28"/>
          <w:szCs w:val="28"/>
        </w:rPr>
      </w:pPr>
      <w:r w:rsidRPr="002D31CA">
        <w:rPr>
          <w:rFonts w:ascii="Times New Roman" w:hAnsi="Times New Roman" w:cs="Times New Roman"/>
          <w:b/>
          <w:sz w:val="28"/>
          <w:szCs w:val="28"/>
        </w:rPr>
        <w:t>Eligibility</w:t>
      </w:r>
    </w:p>
    <w:p w14:paraId="223ED6A3" w14:textId="58546D59" w:rsidR="00B07EA8" w:rsidRPr="00745D33" w:rsidRDefault="00B07EA8" w:rsidP="008029AF">
      <w:pPr>
        <w:spacing w:line="240" w:lineRule="auto"/>
        <w:contextualSpacing/>
        <w:rPr>
          <w:rFonts w:ascii="Times New Roman" w:hAnsi="Times New Roman" w:cs="Times New Roman"/>
          <w:color w:val="000000"/>
        </w:rPr>
      </w:pPr>
      <w:r w:rsidRPr="002D31CA">
        <w:rPr>
          <w:rFonts w:ascii="Times New Roman" w:hAnsi="Times New Roman" w:cs="Times New Roman"/>
        </w:rPr>
        <w:t xml:space="preserve">Applicants are limited to agencies </w:t>
      </w:r>
      <w:r>
        <w:rPr>
          <w:rFonts w:ascii="Times New Roman" w:hAnsi="Times New Roman" w:cs="Times New Roman"/>
        </w:rPr>
        <w:t xml:space="preserve">located in Georgia </w:t>
      </w:r>
      <w:r w:rsidR="008E2A16">
        <w:rPr>
          <w:rFonts w:ascii="Times New Roman" w:hAnsi="Times New Roman" w:cs="Times New Roman"/>
        </w:rPr>
        <w:t>that are 501(c</w:t>
      </w:r>
      <w:proofErr w:type="gramStart"/>
      <w:r w:rsidR="008E2A16">
        <w:rPr>
          <w:rFonts w:ascii="Times New Roman" w:hAnsi="Times New Roman" w:cs="Times New Roman"/>
        </w:rPr>
        <w:t>)(</w:t>
      </w:r>
      <w:proofErr w:type="gramEnd"/>
      <w:r w:rsidR="008E2A16">
        <w:rPr>
          <w:rFonts w:ascii="Times New Roman" w:hAnsi="Times New Roman" w:cs="Times New Roman"/>
        </w:rPr>
        <w:t xml:space="preserve">3) non-profit organizations that meet the eligibility requirements outlined in this solicitation. </w:t>
      </w:r>
      <w:r w:rsidR="008E2A16" w:rsidRPr="00745D33">
        <w:rPr>
          <w:rFonts w:ascii="Times New Roman" w:eastAsiaTheme="minorHAnsi" w:hAnsi="Times New Roman" w:cs="Times New Roman"/>
          <w:iCs/>
          <w:color w:val="000000"/>
        </w:rPr>
        <w:t xml:space="preserve">This </w:t>
      </w:r>
      <w:proofErr w:type="spellStart"/>
      <w:r w:rsidR="008E2A16" w:rsidRPr="00745D33">
        <w:rPr>
          <w:rFonts w:ascii="Times New Roman" w:eastAsiaTheme="minorHAnsi" w:hAnsi="Times New Roman" w:cs="Times New Roman"/>
          <w:iCs/>
          <w:color w:val="000000"/>
        </w:rPr>
        <w:t>RF</w:t>
      </w:r>
      <w:r w:rsidR="00185BDF" w:rsidRPr="00745D33">
        <w:rPr>
          <w:rFonts w:ascii="Times New Roman" w:eastAsiaTheme="minorHAnsi" w:hAnsi="Times New Roman" w:cs="Times New Roman"/>
          <w:iCs/>
          <w:color w:val="000000"/>
        </w:rPr>
        <w:t>A</w:t>
      </w:r>
      <w:proofErr w:type="spellEnd"/>
      <w:r w:rsidR="008E2A16" w:rsidRPr="00745D33">
        <w:rPr>
          <w:rFonts w:ascii="Times New Roman" w:eastAsiaTheme="minorHAnsi" w:hAnsi="Times New Roman" w:cs="Times New Roman"/>
          <w:iCs/>
          <w:color w:val="000000"/>
        </w:rPr>
        <w:t xml:space="preserve"> is to </w:t>
      </w:r>
      <w:r w:rsidR="00545397" w:rsidRPr="00745D33">
        <w:rPr>
          <w:rFonts w:ascii="Times New Roman" w:eastAsiaTheme="minorHAnsi" w:hAnsi="Times New Roman" w:cs="Times New Roman"/>
          <w:iCs/>
          <w:color w:val="000000"/>
        </w:rPr>
        <w:t>assist with the funding of</w:t>
      </w:r>
      <w:r w:rsidR="00C90374">
        <w:rPr>
          <w:rFonts w:ascii="Times New Roman" w:eastAsiaTheme="minorHAnsi" w:hAnsi="Times New Roman" w:cs="Times New Roman"/>
          <w:iCs/>
          <w:color w:val="000000"/>
        </w:rPr>
        <w:t xml:space="preserve"> </w:t>
      </w:r>
      <w:r w:rsidR="00C57CE6">
        <w:rPr>
          <w:rFonts w:ascii="Times New Roman" w:eastAsiaTheme="minorHAnsi" w:hAnsi="Times New Roman" w:cs="Times New Roman"/>
          <w:iCs/>
          <w:color w:val="000000"/>
        </w:rPr>
        <w:t xml:space="preserve">state </w:t>
      </w:r>
      <w:r w:rsidR="00C90374">
        <w:rPr>
          <w:rFonts w:ascii="Times New Roman" w:eastAsiaTheme="minorHAnsi" w:hAnsi="Times New Roman" w:cs="Times New Roman"/>
          <w:iCs/>
          <w:color w:val="000000"/>
        </w:rPr>
        <w:t>certified</w:t>
      </w:r>
      <w:r w:rsidR="00545397" w:rsidRPr="00745D33">
        <w:rPr>
          <w:rFonts w:ascii="Times New Roman" w:eastAsiaTheme="minorHAnsi" w:hAnsi="Times New Roman" w:cs="Times New Roman"/>
          <w:iCs/>
          <w:color w:val="000000"/>
        </w:rPr>
        <w:t xml:space="preserve"> domestic violence shelter programs to provide intervention services, awareness, and education to Georgia’s citizens on domestic violence prevention strategies that will change the attitudes of communities. </w:t>
      </w:r>
      <w:r w:rsidRPr="00745D33">
        <w:rPr>
          <w:rFonts w:ascii="Times New Roman" w:hAnsi="Times New Roman" w:cs="Times New Roman"/>
          <w:color w:val="000000"/>
        </w:rPr>
        <w:t xml:space="preserve"> </w:t>
      </w:r>
    </w:p>
    <w:p w14:paraId="5FBCDF83" w14:textId="77777777" w:rsidR="00B07EA8" w:rsidRPr="00745D33" w:rsidRDefault="00B07EA8" w:rsidP="008029AF">
      <w:pPr>
        <w:spacing w:line="240" w:lineRule="auto"/>
        <w:contextualSpacing/>
        <w:rPr>
          <w:rFonts w:ascii="Times New Roman" w:hAnsi="Times New Roman" w:cs="Times New Roman"/>
          <w:color w:val="000000"/>
        </w:rPr>
      </w:pPr>
    </w:p>
    <w:p w14:paraId="6BD79C8C" w14:textId="77777777" w:rsidR="00B07EA8" w:rsidRPr="00B07EA8" w:rsidRDefault="00B07EA8" w:rsidP="008029AF">
      <w:pPr>
        <w:spacing w:line="240" w:lineRule="auto"/>
        <w:contextualSpacing/>
        <w:rPr>
          <w:rFonts w:ascii="Times New Roman" w:hAnsi="Times New Roman" w:cs="Times New Roman"/>
          <w:sz w:val="28"/>
          <w:szCs w:val="28"/>
        </w:rPr>
      </w:pPr>
      <w:r w:rsidRPr="00745D33">
        <w:rPr>
          <w:rFonts w:ascii="Times New Roman" w:hAnsi="Times New Roman" w:cs="Times New Roman"/>
          <w:color w:val="000000"/>
        </w:rPr>
        <w:t>Applicant agencies should be certified and eligible to receive Local Victim Assistance</w:t>
      </w:r>
      <w:r>
        <w:rPr>
          <w:rFonts w:ascii="Times New Roman" w:hAnsi="Times New Roman" w:cs="Times New Roman"/>
          <w:color w:val="000000"/>
        </w:rPr>
        <w:t xml:space="preserve"> (</w:t>
      </w:r>
      <w:proofErr w:type="spellStart"/>
      <w:r>
        <w:rPr>
          <w:rFonts w:ascii="Times New Roman" w:hAnsi="Times New Roman" w:cs="Times New Roman"/>
          <w:color w:val="000000"/>
        </w:rPr>
        <w:t>LVAP</w:t>
      </w:r>
      <w:proofErr w:type="spellEnd"/>
      <w:r>
        <w:rPr>
          <w:rFonts w:ascii="Times New Roman" w:hAnsi="Times New Roman" w:cs="Times New Roman"/>
          <w:color w:val="000000"/>
        </w:rPr>
        <w:t xml:space="preserve">) 5% funds. </w:t>
      </w:r>
      <w:r w:rsidRPr="002D31CA">
        <w:rPr>
          <w:rFonts w:ascii="Times New Roman" w:hAnsi="Times New Roman" w:cs="Times New Roman"/>
          <w:color w:val="000000"/>
        </w:rPr>
        <w:t>Agencies without certification may apply for funding; however, if funding is awarded the agency will have to complete certification requirements prior to drawing down funds.</w:t>
      </w:r>
    </w:p>
    <w:p w14:paraId="499D9FA5" w14:textId="77777777" w:rsidR="00B07EA8" w:rsidRPr="002D31CA" w:rsidRDefault="00B07EA8" w:rsidP="00B07EA8">
      <w:pPr>
        <w:spacing w:after="0" w:line="240" w:lineRule="auto"/>
        <w:rPr>
          <w:rFonts w:ascii="Times New Roman" w:hAnsi="Times New Roman" w:cs="Times New Roman"/>
          <w:i/>
        </w:rPr>
      </w:pPr>
    </w:p>
    <w:p w14:paraId="3F024F4A" w14:textId="77777777" w:rsidR="00B07EA8" w:rsidRDefault="00B07EA8" w:rsidP="00B07EA8">
      <w:pPr>
        <w:spacing w:after="0" w:line="240" w:lineRule="auto"/>
        <w:jc w:val="center"/>
        <w:rPr>
          <w:rFonts w:ascii="Times New Roman" w:hAnsi="Times New Roman" w:cs="Times New Roman"/>
          <w:b/>
          <w:bCs/>
          <w:color w:val="000000"/>
          <w:sz w:val="28"/>
          <w:szCs w:val="28"/>
        </w:rPr>
      </w:pPr>
      <w:r w:rsidRPr="002D31CA">
        <w:rPr>
          <w:rFonts w:ascii="Times New Roman" w:hAnsi="Times New Roman" w:cs="Times New Roman"/>
          <w:b/>
          <w:bCs/>
          <w:color w:val="000000"/>
          <w:sz w:val="28"/>
          <w:szCs w:val="28"/>
        </w:rPr>
        <w:t>Deadline</w:t>
      </w:r>
    </w:p>
    <w:p w14:paraId="56A89542" w14:textId="2943F735" w:rsidR="00B07EA8" w:rsidRPr="002D31CA" w:rsidRDefault="003D083C" w:rsidP="00B07EA8">
      <w:pPr>
        <w:spacing w:after="0" w:line="240" w:lineRule="auto"/>
        <w:jc w:val="center"/>
        <w:rPr>
          <w:rFonts w:ascii="Times New Roman" w:hAnsi="Times New Roman" w:cs="Times New Roman"/>
          <w:color w:val="000000"/>
        </w:rPr>
      </w:pPr>
      <w:r>
        <w:rPr>
          <w:rFonts w:ascii="Times New Roman" w:hAnsi="Times New Roman" w:cs="Times New Roman"/>
          <w:color w:val="000000"/>
        </w:rPr>
        <w:t>Applications are due at 5:00</w:t>
      </w:r>
      <w:r w:rsidR="00B07EA8" w:rsidRPr="002D31CA">
        <w:rPr>
          <w:rFonts w:ascii="Times New Roman" w:hAnsi="Times New Roman" w:cs="Times New Roman"/>
          <w:color w:val="000000"/>
        </w:rPr>
        <w:t xml:space="preserve"> p.m. </w:t>
      </w:r>
      <w:r w:rsidR="00B07EA8" w:rsidRPr="00745D33">
        <w:rPr>
          <w:rFonts w:ascii="Times New Roman" w:hAnsi="Times New Roman" w:cs="Times New Roman"/>
          <w:color w:val="000000"/>
        </w:rPr>
        <w:t xml:space="preserve">on </w:t>
      </w:r>
      <w:r w:rsidR="00C66068">
        <w:rPr>
          <w:rFonts w:ascii="Times New Roman" w:hAnsi="Times New Roman" w:cs="Times New Roman"/>
          <w:color w:val="000000"/>
        </w:rPr>
        <w:t>Friday</w:t>
      </w:r>
      <w:r w:rsidR="009F2E65" w:rsidRPr="00745D33">
        <w:rPr>
          <w:rFonts w:ascii="Times New Roman" w:hAnsi="Times New Roman" w:cs="Times New Roman"/>
          <w:color w:val="000000"/>
        </w:rPr>
        <w:t xml:space="preserve">, </w:t>
      </w:r>
      <w:r w:rsidR="00C66068">
        <w:rPr>
          <w:rFonts w:ascii="Times New Roman" w:hAnsi="Times New Roman" w:cs="Times New Roman"/>
          <w:color w:val="000000"/>
        </w:rPr>
        <w:t>May 15</w:t>
      </w:r>
      <w:r w:rsidR="00AF2D83" w:rsidRPr="00745D33">
        <w:rPr>
          <w:rFonts w:ascii="Times New Roman" w:hAnsi="Times New Roman" w:cs="Times New Roman"/>
          <w:color w:val="000000"/>
        </w:rPr>
        <w:t>, 2015</w:t>
      </w:r>
    </w:p>
    <w:p w14:paraId="1C72FAD7" w14:textId="77777777" w:rsidR="00B07EA8" w:rsidRDefault="00B07EA8" w:rsidP="00B07EA8">
      <w:pPr>
        <w:spacing w:after="0" w:line="240" w:lineRule="auto"/>
        <w:jc w:val="center"/>
        <w:rPr>
          <w:rFonts w:ascii="Times New Roman" w:hAnsi="Times New Roman" w:cs="Times New Roman"/>
        </w:rPr>
      </w:pPr>
    </w:p>
    <w:p w14:paraId="020DD93C" w14:textId="77777777" w:rsidR="00B07EA8" w:rsidRPr="002D31CA" w:rsidRDefault="00B07EA8" w:rsidP="00B07EA8">
      <w:pPr>
        <w:spacing w:after="0" w:line="240" w:lineRule="auto"/>
        <w:jc w:val="center"/>
        <w:rPr>
          <w:rFonts w:ascii="Times New Roman" w:hAnsi="Times New Roman" w:cs="Times New Roman"/>
        </w:rPr>
      </w:pPr>
    </w:p>
    <w:p w14:paraId="68537F14" w14:textId="77777777" w:rsidR="00B07EA8" w:rsidRDefault="00B07EA8" w:rsidP="00B07EA8">
      <w:pPr>
        <w:spacing w:after="0" w:line="240" w:lineRule="auto"/>
        <w:jc w:val="center"/>
        <w:rPr>
          <w:rFonts w:ascii="Times New Roman" w:hAnsi="Times New Roman" w:cs="Times New Roman"/>
          <w:b/>
          <w:sz w:val="28"/>
          <w:szCs w:val="28"/>
        </w:rPr>
      </w:pPr>
      <w:r w:rsidRPr="002D31CA">
        <w:rPr>
          <w:rFonts w:ascii="Times New Roman" w:hAnsi="Times New Roman" w:cs="Times New Roman"/>
          <w:b/>
          <w:sz w:val="28"/>
          <w:szCs w:val="28"/>
        </w:rPr>
        <w:t>Award Period</w:t>
      </w:r>
    </w:p>
    <w:p w14:paraId="663F0984" w14:textId="415317F2" w:rsidR="00B07EA8" w:rsidRPr="002D31CA" w:rsidRDefault="00545397" w:rsidP="00B07EA8">
      <w:pPr>
        <w:spacing w:line="240" w:lineRule="auto"/>
        <w:jc w:val="center"/>
        <w:rPr>
          <w:rFonts w:ascii="Times New Roman" w:hAnsi="Times New Roman" w:cs="Times New Roman"/>
        </w:rPr>
      </w:pPr>
      <w:r>
        <w:rPr>
          <w:rFonts w:ascii="Times New Roman" w:hAnsi="Times New Roman" w:cs="Times New Roman"/>
        </w:rPr>
        <w:t>July</w:t>
      </w:r>
      <w:r w:rsidR="009F2E65">
        <w:rPr>
          <w:rFonts w:ascii="Times New Roman" w:hAnsi="Times New Roman" w:cs="Times New Roman"/>
        </w:rPr>
        <w:t xml:space="preserve"> 1, 2015</w:t>
      </w:r>
      <w:r w:rsidR="00B07EA8">
        <w:rPr>
          <w:rFonts w:ascii="Times New Roman" w:hAnsi="Times New Roman" w:cs="Times New Roman"/>
        </w:rPr>
        <w:t>-</w:t>
      </w:r>
      <w:r>
        <w:rPr>
          <w:rFonts w:ascii="Times New Roman" w:hAnsi="Times New Roman" w:cs="Times New Roman"/>
        </w:rPr>
        <w:t>June</w:t>
      </w:r>
      <w:r w:rsidR="00B07EA8">
        <w:rPr>
          <w:rFonts w:ascii="Times New Roman" w:hAnsi="Times New Roman" w:cs="Times New Roman"/>
        </w:rPr>
        <w:t xml:space="preserve"> 30, 201</w:t>
      </w:r>
      <w:r>
        <w:rPr>
          <w:rFonts w:ascii="Times New Roman" w:hAnsi="Times New Roman" w:cs="Times New Roman"/>
        </w:rPr>
        <w:t>6</w:t>
      </w:r>
    </w:p>
    <w:p w14:paraId="1B5D0956" w14:textId="77777777" w:rsidR="00B07EA8" w:rsidRPr="00950E45" w:rsidRDefault="00B07EA8" w:rsidP="00B07EA8">
      <w:pPr>
        <w:spacing w:after="0"/>
        <w:jc w:val="center"/>
        <w:rPr>
          <w:rFonts w:ascii="Times New Roman" w:hAnsi="Times New Roman" w:cs="Times New Roman"/>
          <w:b/>
          <w:bCs/>
          <w:sz w:val="18"/>
          <w:szCs w:val="18"/>
        </w:rPr>
      </w:pPr>
    </w:p>
    <w:p w14:paraId="5B3BEFCC" w14:textId="77777777" w:rsidR="00B07EA8" w:rsidRPr="002D31CA" w:rsidRDefault="00B07EA8" w:rsidP="00B07EA8">
      <w:pPr>
        <w:spacing w:after="0"/>
        <w:jc w:val="center"/>
        <w:rPr>
          <w:rFonts w:ascii="Times New Roman" w:hAnsi="Times New Roman" w:cs="Times New Roman"/>
          <w:b/>
          <w:bCs/>
          <w:sz w:val="28"/>
          <w:szCs w:val="28"/>
        </w:rPr>
      </w:pPr>
      <w:r w:rsidRPr="002D31CA">
        <w:rPr>
          <w:rFonts w:ascii="Times New Roman" w:hAnsi="Times New Roman" w:cs="Times New Roman"/>
          <w:b/>
          <w:bCs/>
          <w:sz w:val="28"/>
          <w:szCs w:val="28"/>
        </w:rPr>
        <w:t>Contac</w:t>
      </w:r>
      <w:r>
        <w:rPr>
          <w:rFonts w:ascii="Times New Roman" w:hAnsi="Times New Roman" w:cs="Times New Roman"/>
          <w:b/>
          <w:bCs/>
          <w:sz w:val="28"/>
          <w:szCs w:val="28"/>
        </w:rPr>
        <w:t>t</w:t>
      </w:r>
      <w:r w:rsidRPr="002D31CA">
        <w:rPr>
          <w:rFonts w:ascii="Times New Roman" w:hAnsi="Times New Roman" w:cs="Times New Roman"/>
          <w:b/>
          <w:bCs/>
          <w:sz w:val="28"/>
          <w:szCs w:val="28"/>
        </w:rPr>
        <w:t xml:space="preserve"> Information</w:t>
      </w:r>
    </w:p>
    <w:p w14:paraId="256B50DC" w14:textId="77777777" w:rsidR="00B07EA8" w:rsidRPr="002D31CA" w:rsidRDefault="00B07EA8" w:rsidP="00B07EA8">
      <w:pPr>
        <w:spacing w:after="0" w:line="240" w:lineRule="auto"/>
        <w:jc w:val="center"/>
        <w:rPr>
          <w:rFonts w:ascii="Times New Roman" w:hAnsi="Times New Roman" w:cs="Times New Roman"/>
          <w:color w:val="000000"/>
        </w:rPr>
      </w:pPr>
      <w:r w:rsidRPr="002D31CA">
        <w:rPr>
          <w:rFonts w:ascii="Times New Roman" w:hAnsi="Times New Roman" w:cs="Times New Roman"/>
          <w:color w:val="000000"/>
        </w:rPr>
        <w:t>For assistance with the requirements of this solicitation, contact:</w:t>
      </w:r>
    </w:p>
    <w:p w14:paraId="2109C30B" w14:textId="77777777" w:rsidR="00B07EA8" w:rsidRPr="002D31CA" w:rsidRDefault="00B07EA8" w:rsidP="00B07EA8">
      <w:pPr>
        <w:spacing w:after="0" w:line="240" w:lineRule="auto"/>
        <w:jc w:val="center"/>
        <w:rPr>
          <w:rFonts w:ascii="Times New Roman" w:hAnsi="Times New Roman" w:cs="Times New Roman"/>
        </w:rPr>
      </w:pPr>
    </w:p>
    <w:p w14:paraId="0E8C3C8A" w14:textId="692C9D9D" w:rsidR="00B07EA8" w:rsidRPr="002D31CA" w:rsidRDefault="009F2E65" w:rsidP="00B07EA8">
      <w:pPr>
        <w:spacing w:after="0" w:line="240" w:lineRule="auto"/>
        <w:jc w:val="center"/>
        <w:rPr>
          <w:rFonts w:ascii="Times New Roman" w:hAnsi="Times New Roman" w:cs="Times New Roman"/>
        </w:rPr>
      </w:pPr>
      <w:r>
        <w:rPr>
          <w:rFonts w:ascii="Times New Roman" w:hAnsi="Times New Roman" w:cs="Times New Roman"/>
        </w:rPr>
        <w:t>Kristy Carter at 404-657-2061</w:t>
      </w:r>
      <w:r w:rsidR="00B07EA8" w:rsidRPr="002D31CA">
        <w:rPr>
          <w:rFonts w:ascii="Times New Roman" w:hAnsi="Times New Roman" w:cs="Times New Roman"/>
        </w:rPr>
        <w:t xml:space="preserve"> or</w:t>
      </w:r>
      <w:r w:rsidR="00B07EA8" w:rsidRPr="002D31CA">
        <w:rPr>
          <w:rFonts w:ascii="Times New Roman" w:hAnsi="Times New Roman" w:cs="Times New Roman"/>
          <w:color w:val="0000FF"/>
        </w:rPr>
        <w:t xml:space="preserve"> </w:t>
      </w:r>
      <w:hyperlink r:id="rId8" w:history="1">
        <w:r w:rsidRPr="001700C1">
          <w:rPr>
            <w:rStyle w:val="Hyperlink"/>
            <w:rFonts w:ascii="Times New Roman" w:hAnsi="Times New Roman" w:cs="Times New Roman"/>
          </w:rPr>
          <w:t>Kristy.Carter@cjcc.ga.gov</w:t>
        </w:r>
      </w:hyperlink>
    </w:p>
    <w:p w14:paraId="34FB2ECF" w14:textId="2E8DA76E" w:rsidR="00B07EA8" w:rsidRPr="00950E45" w:rsidRDefault="007F5C50" w:rsidP="00B07EA8">
      <w:pPr>
        <w:spacing w:after="0" w:line="240" w:lineRule="auto"/>
        <w:jc w:val="center"/>
        <w:rPr>
          <w:rFonts w:ascii="Times New Roman" w:hAnsi="Times New Roman" w:cs="Times New Roman"/>
        </w:rPr>
      </w:pPr>
      <w:r>
        <w:rPr>
          <w:rFonts w:ascii="Times New Roman" w:hAnsi="Times New Roman" w:cs="Times New Roman"/>
        </w:rPr>
        <w:t>Natalie Williams at 404-657-2224</w:t>
      </w:r>
      <w:r w:rsidR="00B07EA8" w:rsidRPr="002D31CA">
        <w:rPr>
          <w:rFonts w:ascii="Times New Roman" w:hAnsi="Times New Roman" w:cs="Times New Roman"/>
        </w:rPr>
        <w:t xml:space="preserve"> or </w:t>
      </w:r>
      <w:hyperlink r:id="rId9" w:history="1">
        <w:r w:rsidR="009F2E65" w:rsidRPr="001700C1">
          <w:rPr>
            <w:rStyle w:val="Hyperlink"/>
            <w:rFonts w:ascii="Times New Roman" w:hAnsi="Times New Roman" w:cs="Times New Roman"/>
          </w:rPr>
          <w:t>Natalie.Williams@cjcc.ga.gov</w:t>
        </w:r>
      </w:hyperlink>
    </w:p>
    <w:p w14:paraId="233F8947" w14:textId="77777777" w:rsidR="00B07EA8" w:rsidRDefault="00B07EA8" w:rsidP="00B07EA8">
      <w:pPr>
        <w:autoSpaceDE w:val="0"/>
        <w:autoSpaceDN w:val="0"/>
        <w:adjustRightInd w:val="0"/>
        <w:spacing w:before="240" w:after="0" w:line="240" w:lineRule="auto"/>
        <w:rPr>
          <w:rFonts w:ascii="Times New Roman" w:hAnsi="Times New Roman" w:cs="Times New Roman"/>
          <w:i/>
          <w:iCs/>
        </w:rPr>
      </w:pPr>
    </w:p>
    <w:p w14:paraId="5782269C" w14:textId="1C6B801C" w:rsidR="00B07EA8" w:rsidRPr="00950E45" w:rsidRDefault="00B07EA8" w:rsidP="00B07EA8">
      <w:pPr>
        <w:autoSpaceDE w:val="0"/>
        <w:autoSpaceDN w:val="0"/>
        <w:adjustRightInd w:val="0"/>
        <w:spacing w:after="0" w:line="240" w:lineRule="auto"/>
        <w:jc w:val="center"/>
        <w:rPr>
          <w:rFonts w:ascii="Times New Roman" w:hAnsi="Times New Roman" w:cs="Times New Roman"/>
          <w:i/>
          <w:iCs/>
          <w:sz w:val="20"/>
          <w:szCs w:val="20"/>
        </w:rPr>
      </w:pPr>
      <w:r w:rsidRPr="00950E45">
        <w:rPr>
          <w:rFonts w:ascii="Times New Roman" w:hAnsi="Times New Roman" w:cs="Times New Roman"/>
          <w:i/>
          <w:iCs/>
          <w:sz w:val="20"/>
          <w:szCs w:val="20"/>
        </w:rPr>
        <w:t>In accordance with the Americans with D</w:t>
      </w:r>
      <w:r>
        <w:rPr>
          <w:rFonts w:ascii="Times New Roman" w:hAnsi="Times New Roman" w:cs="Times New Roman"/>
          <w:i/>
          <w:iCs/>
          <w:sz w:val="20"/>
          <w:szCs w:val="20"/>
        </w:rPr>
        <w:t>isabilities Act, the State</w:t>
      </w:r>
      <w:r w:rsidRPr="00950E45">
        <w:rPr>
          <w:rFonts w:ascii="Times New Roman" w:hAnsi="Times New Roman" w:cs="Times New Roman"/>
          <w:i/>
          <w:iCs/>
          <w:sz w:val="20"/>
          <w:szCs w:val="20"/>
        </w:rPr>
        <w:t xml:space="preserve"> </w:t>
      </w:r>
      <w:r>
        <w:rPr>
          <w:rFonts w:ascii="Times New Roman" w:hAnsi="Times New Roman" w:cs="Times New Roman"/>
          <w:i/>
          <w:iCs/>
          <w:sz w:val="20"/>
          <w:szCs w:val="20"/>
        </w:rPr>
        <w:t>will</w:t>
      </w:r>
      <w:r w:rsidRPr="00950E45">
        <w:rPr>
          <w:rFonts w:ascii="Times New Roman" w:hAnsi="Times New Roman" w:cs="Times New Roman"/>
          <w:i/>
          <w:iCs/>
          <w:sz w:val="20"/>
          <w:szCs w:val="20"/>
        </w:rPr>
        <w:t xml:space="preserve"> provide reasonable accommodation for persons with disabilities. If you need a reasonable accommodation, please contact </w:t>
      </w:r>
      <w:proofErr w:type="spellStart"/>
      <w:r w:rsidRPr="00950E45">
        <w:rPr>
          <w:rFonts w:ascii="Times New Roman" w:hAnsi="Times New Roman" w:cs="Times New Roman"/>
          <w:i/>
          <w:iCs/>
          <w:sz w:val="20"/>
          <w:szCs w:val="20"/>
        </w:rPr>
        <w:t>CJCC</w:t>
      </w:r>
      <w:proofErr w:type="spellEnd"/>
      <w:r w:rsidRPr="00950E45">
        <w:rPr>
          <w:rFonts w:ascii="Times New Roman" w:hAnsi="Times New Roman" w:cs="Times New Roman"/>
          <w:i/>
          <w:iCs/>
          <w:sz w:val="20"/>
          <w:szCs w:val="20"/>
        </w:rPr>
        <w:t xml:space="preserve"> at 4</w:t>
      </w:r>
      <w:r w:rsidR="00590213">
        <w:rPr>
          <w:rFonts w:ascii="Times New Roman" w:hAnsi="Times New Roman" w:cs="Times New Roman"/>
          <w:i/>
          <w:iCs/>
          <w:sz w:val="20"/>
          <w:szCs w:val="20"/>
        </w:rPr>
        <w:t>04-65</w:t>
      </w:r>
      <w:bookmarkStart w:id="0" w:name="_GoBack"/>
      <w:bookmarkEnd w:id="0"/>
      <w:r w:rsidR="003D083C">
        <w:rPr>
          <w:rFonts w:ascii="Times New Roman" w:hAnsi="Times New Roman" w:cs="Times New Roman"/>
          <w:i/>
          <w:iCs/>
          <w:sz w:val="20"/>
          <w:szCs w:val="20"/>
        </w:rPr>
        <w:t>7-1956 or email Kristy.carter@cjcc.ga.gov.</w:t>
      </w:r>
    </w:p>
    <w:p w14:paraId="371002E4" w14:textId="77777777" w:rsidR="00B07EA8" w:rsidRDefault="00B07EA8" w:rsidP="00B07EA8">
      <w:pPr>
        <w:spacing w:after="0" w:line="240" w:lineRule="auto"/>
        <w:jc w:val="center"/>
        <w:rPr>
          <w:rFonts w:ascii="Times New Roman" w:hAnsi="Times New Roman" w:cs="Times New Roman"/>
          <w:b/>
        </w:rPr>
      </w:pPr>
    </w:p>
    <w:p w14:paraId="7C4BC4F5" w14:textId="538339C1" w:rsidR="00B07EA8" w:rsidRPr="002D31CA" w:rsidRDefault="00B07EA8" w:rsidP="00B07EA8">
      <w:pPr>
        <w:spacing w:after="0" w:line="240" w:lineRule="auto"/>
        <w:jc w:val="center"/>
        <w:rPr>
          <w:rFonts w:ascii="Times New Roman" w:hAnsi="Times New Roman" w:cs="Times New Roman"/>
          <w:b/>
        </w:rPr>
      </w:pPr>
      <w:r w:rsidRPr="00745D33">
        <w:rPr>
          <w:rFonts w:ascii="Times New Roman" w:hAnsi="Times New Roman" w:cs="Times New Roman"/>
          <w:b/>
        </w:rPr>
        <w:t xml:space="preserve">Release Date: </w:t>
      </w:r>
      <w:r w:rsidR="00545397" w:rsidRPr="00745D33">
        <w:rPr>
          <w:rFonts w:ascii="Times New Roman" w:hAnsi="Times New Roman" w:cs="Times New Roman"/>
          <w:b/>
        </w:rPr>
        <w:t>March 30</w:t>
      </w:r>
      <w:r w:rsidR="009F2E65" w:rsidRPr="00745D33">
        <w:rPr>
          <w:rFonts w:ascii="Times New Roman" w:hAnsi="Times New Roman" w:cs="Times New Roman"/>
          <w:b/>
        </w:rPr>
        <w:t>, 201</w:t>
      </w:r>
      <w:r w:rsidR="00545397" w:rsidRPr="00745D33">
        <w:rPr>
          <w:rFonts w:ascii="Times New Roman" w:hAnsi="Times New Roman" w:cs="Times New Roman"/>
          <w:b/>
        </w:rPr>
        <w:t>5</w:t>
      </w:r>
    </w:p>
    <w:p w14:paraId="7EB06A79" w14:textId="77777777" w:rsidR="00545397" w:rsidRDefault="00545397" w:rsidP="00A9311D">
      <w:pPr>
        <w:spacing w:line="240" w:lineRule="auto"/>
        <w:contextualSpacing/>
        <w:jc w:val="center"/>
        <w:rPr>
          <w:rFonts w:ascii="Times New Roman" w:hAnsi="Times New Roman" w:cs="Times New Roman"/>
          <w:b/>
          <w:sz w:val="40"/>
          <w:szCs w:val="40"/>
        </w:rPr>
      </w:pPr>
    </w:p>
    <w:p w14:paraId="2E48A7A2" w14:textId="77777777" w:rsidR="00AF2D83" w:rsidRDefault="00AF2D83" w:rsidP="00A9311D">
      <w:pPr>
        <w:spacing w:line="240" w:lineRule="auto"/>
        <w:contextualSpacing/>
        <w:jc w:val="center"/>
        <w:rPr>
          <w:rFonts w:ascii="Times New Roman" w:hAnsi="Times New Roman" w:cs="Times New Roman"/>
          <w:b/>
          <w:sz w:val="40"/>
          <w:szCs w:val="40"/>
        </w:rPr>
      </w:pPr>
    </w:p>
    <w:p w14:paraId="0AE5DA26" w14:textId="5B92B40F" w:rsidR="00A9311D" w:rsidRPr="002D31CA" w:rsidRDefault="00545397"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 xml:space="preserve">Domestic Violence </w:t>
      </w:r>
      <w:r w:rsidR="00A9311D" w:rsidRPr="002D31CA">
        <w:rPr>
          <w:rFonts w:ascii="Times New Roman" w:hAnsi="Times New Roman" w:cs="Times New Roman"/>
          <w:b/>
          <w:sz w:val="40"/>
          <w:szCs w:val="40"/>
        </w:rPr>
        <w:t>Grant Program</w:t>
      </w:r>
    </w:p>
    <w:p w14:paraId="2EEE93FC" w14:textId="4B693536" w:rsidR="00A9311D" w:rsidRDefault="00D915A5"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FY 2016</w:t>
      </w:r>
      <w:r w:rsidR="00A9311D" w:rsidRPr="002D31CA">
        <w:rPr>
          <w:rFonts w:ascii="Times New Roman" w:hAnsi="Times New Roman" w:cs="Times New Roman"/>
          <w:b/>
          <w:sz w:val="40"/>
          <w:szCs w:val="40"/>
        </w:rPr>
        <w:t xml:space="preserve"> Request for Application</w:t>
      </w:r>
      <w:r w:rsidR="00A9311D">
        <w:rPr>
          <w:rFonts w:ascii="Times New Roman" w:hAnsi="Times New Roman" w:cs="Times New Roman"/>
          <w:b/>
          <w:sz w:val="40"/>
          <w:szCs w:val="40"/>
        </w:rPr>
        <w:t>s</w:t>
      </w:r>
    </w:p>
    <w:p w14:paraId="309E9DB8" w14:textId="77777777" w:rsidR="00FA09E6" w:rsidRPr="00FA09E6" w:rsidRDefault="00FA09E6" w:rsidP="00FA09E6">
      <w:pPr>
        <w:spacing w:line="240" w:lineRule="auto"/>
        <w:contextualSpacing/>
        <w:jc w:val="center"/>
        <w:rPr>
          <w:rFonts w:ascii="Times New Roman" w:hAnsi="Times New Roman" w:cs="Times New Roman"/>
          <w:b/>
          <w:sz w:val="40"/>
          <w:szCs w:val="40"/>
        </w:rPr>
      </w:pPr>
    </w:p>
    <w:p w14:paraId="50155B15" w14:textId="77777777" w:rsidR="00FA09E6" w:rsidRPr="002D31CA" w:rsidRDefault="00FA09E6" w:rsidP="00FA09E6">
      <w:pPr>
        <w:spacing w:before="200" w:after="240"/>
        <w:rPr>
          <w:rFonts w:ascii="Times New Roman" w:hAnsi="Times New Roman" w:cs="Times New Roman"/>
          <w:sz w:val="28"/>
          <w:szCs w:val="28"/>
        </w:rPr>
      </w:pPr>
      <w:r w:rsidRPr="002D31CA">
        <w:rPr>
          <w:rFonts w:ascii="Times New Roman" w:hAnsi="Times New Roman" w:cs="Times New Roman"/>
          <w:b/>
          <w:sz w:val="28"/>
          <w:szCs w:val="28"/>
        </w:rPr>
        <w:t>Criminal Justice Coordinating Council</w:t>
      </w:r>
    </w:p>
    <w:p w14:paraId="5B7C4F17" w14:textId="2718EC29" w:rsidR="00FA09E6" w:rsidRDefault="00FA09E6" w:rsidP="00FA09E6">
      <w:pPr>
        <w:spacing w:line="240" w:lineRule="auto"/>
        <w:contextualSpacing/>
        <w:rPr>
          <w:rFonts w:ascii="Times New Roman" w:hAnsi="Times New Roman" w:cs="Times New Roman"/>
          <w:spacing w:val="-2"/>
        </w:rPr>
      </w:pPr>
      <w:r w:rsidRPr="002D31CA">
        <w:rPr>
          <w:rFonts w:ascii="Times New Roman" w:hAnsi="Times New Roman" w:cs="Times New Roman"/>
          <w:spacing w:val="2"/>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rPr>
        <w:t>Justice</w:t>
      </w:r>
      <w:r w:rsidRPr="002D31CA">
        <w:rPr>
          <w:rFonts w:ascii="Times New Roman" w:hAnsi="Times New Roman" w:cs="Times New Roman"/>
          <w:spacing w:val="2"/>
        </w:rPr>
        <w:t xml:space="preserve"> </w:t>
      </w:r>
      <w:r w:rsidRPr="002D31CA">
        <w:rPr>
          <w:rFonts w:ascii="Times New Roman" w:hAnsi="Times New Roman" w:cs="Times New Roman"/>
        </w:rPr>
        <w:t>Co</w:t>
      </w:r>
      <w:r w:rsidRPr="002D31CA">
        <w:rPr>
          <w:rFonts w:ascii="Times New Roman" w:hAnsi="Times New Roman" w:cs="Times New Roman"/>
          <w:spacing w:val="-1"/>
        </w:rPr>
        <w:t>o</w:t>
      </w:r>
      <w:r w:rsidRPr="002D31CA">
        <w:rPr>
          <w:rFonts w:ascii="Times New Roman" w:hAnsi="Times New Roman" w:cs="Times New Roman"/>
          <w:spacing w:val="1"/>
        </w:rPr>
        <w:t>r</w:t>
      </w:r>
      <w:r w:rsidRPr="002D31CA">
        <w:rPr>
          <w:rFonts w:ascii="Times New Roman" w:hAnsi="Times New Roman" w:cs="Times New Roman"/>
        </w:rPr>
        <w:t>d</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5"/>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w:t>
      </w:r>
      <w:proofErr w:type="spellStart"/>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spacing w:val="1"/>
        </w:rPr>
        <w:t>C</w:t>
      </w:r>
      <w:proofErr w:type="spellEnd"/>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d</w:t>
      </w:r>
      <w:r w:rsidRPr="002D31CA">
        <w:rPr>
          <w:rFonts w:ascii="Times New Roman" w:hAnsi="Times New Roman" w:cs="Times New Roman"/>
          <w:spacing w:val="-1"/>
        </w:rPr>
        <w:t>e</w:t>
      </w:r>
      <w:r w:rsidRPr="002D31CA">
        <w:rPr>
          <w:rFonts w:ascii="Times New Roman" w:hAnsi="Times New Roman" w:cs="Times New Roman"/>
        </w:rPr>
        <w:t>s</w:t>
      </w:r>
      <w:r w:rsidRPr="002D31CA">
        <w:rPr>
          <w:rFonts w:ascii="Times New Roman" w:hAnsi="Times New Roman" w:cs="Times New Roman"/>
          <w:spacing w:val="-1"/>
        </w:rPr>
        <w:t>i</w:t>
      </w:r>
      <w:r w:rsidRPr="002D31CA">
        <w:rPr>
          <w:rFonts w:ascii="Times New Roman" w:hAnsi="Times New Roman" w:cs="Times New Roman"/>
          <w:spacing w:val="2"/>
        </w:rPr>
        <w:t>g</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rPr>
        <w:t>ed</w:t>
      </w:r>
      <w:r w:rsidRPr="002D31CA">
        <w:rPr>
          <w:rFonts w:ascii="Times New Roman" w:hAnsi="Times New Roman" w:cs="Times New Roman"/>
          <w:spacing w:val="2"/>
        </w:rPr>
        <w:t xml:space="preserve"> </w:t>
      </w:r>
      <w:r w:rsidRPr="002D31CA">
        <w:rPr>
          <w:rFonts w:ascii="Times New Roman" w:hAnsi="Times New Roman" w:cs="Times New Roman"/>
        </w:rPr>
        <w:t xml:space="preserve">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5"/>
        </w:rPr>
        <w:t xml:space="preserve"> </w:t>
      </w:r>
      <w:r w:rsidRPr="002D31CA">
        <w:rPr>
          <w:rFonts w:ascii="Times New Roman" w:hAnsi="Times New Roman" w:cs="Times New Roman"/>
          <w:spacing w:val="1"/>
        </w:rPr>
        <w:t>G</w:t>
      </w:r>
      <w:r w:rsidRPr="002D31CA">
        <w:rPr>
          <w:rFonts w:ascii="Times New Roman" w:hAnsi="Times New Roman" w:cs="Times New Roman"/>
        </w:rPr>
        <w:t>o</w:t>
      </w:r>
      <w:r w:rsidRPr="002D31CA">
        <w:rPr>
          <w:rFonts w:ascii="Times New Roman" w:hAnsi="Times New Roman" w:cs="Times New Roman"/>
          <w:spacing w:val="-3"/>
        </w:rPr>
        <w:t>v</w:t>
      </w:r>
      <w:r w:rsidRPr="002D31CA">
        <w:rPr>
          <w:rFonts w:ascii="Times New Roman" w:hAnsi="Times New Roman" w:cs="Times New Roman"/>
        </w:rPr>
        <w:t>ernor</w:t>
      </w:r>
      <w:r w:rsidRPr="002D31CA">
        <w:rPr>
          <w:rFonts w:ascii="Times New Roman" w:hAnsi="Times New Roman" w:cs="Times New Roman"/>
          <w:spacing w:val="4"/>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6"/>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3"/>
        </w:rPr>
        <w:t>o</w:t>
      </w:r>
      <w:r w:rsidRPr="002D31CA">
        <w:rPr>
          <w:rFonts w:ascii="Times New Roman" w:hAnsi="Times New Roman" w:cs="Times New Roman"/>
          <w:spacing w:val="-2"/>
        </w:rPr>
        <w:t>r</w:t>
      </w:r>
      <w:r w:rsidRPr="002D31CA">
        <w:rPr>
          <w:rFonts w:ascii="Times New Roman" w:hAnsi="Times New Roman" w:cs="Times New Roman"/>
          <w:spacing w:val="2"/>
        </w:rPr>
        <w:t>g</w:t>
      </w:r>
      <w:r w:rsidRPr="002D31CA">
        <w:rPr>
          <w:rFonts w:ascii="Times New Roman" w:hAnsi="Times New Roman" w:cs="Times New Roman"/>
          <w:spacing w:val="-1"/>
        </w:rPr>
        <w:t>i</w:t>
      </w:r>
      <w:r w:rsidRPr="002D31CA">
        <w:rPr>
          <w:rFonts w:ascii="Times New Roman" w:hAnsi="Times New Roman" w:cs="Times New Roman"/>
        </w:rPr>
        <w:t>a</w:t>
      </w:r>
      <w:r w:rsidRPr="002D31CA">
        <w:rPr>
          <w:rFonts w:ascii="Times New Roman" w:hAnsi="Times New Roman" w:cs="Times New Roman"/>
          <w:spacing w:val="3"/>
        </w:rPr>
        <w:t xml:space="preserve"> </w:t>
      </w:r>
      <w:r w:rsidRPr="002D31CA">
        <w:rPr>
          <w:rFonts w:ascii="Times New Roman" w:hAnsi="Times New Roman" w:cs="Times New Roman"/>
        </w:rPr>
        <w:t xml:space="preserve">as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2"/>
        </w:rPr>
        <w:t xml:space="preserve"> </w:t>
      </w:r>
      <w:r w:rsidRPr="002D31CA">
        <w:rPr>
          <w:rFonts w:ascii="Times New Roman" w:hAnsi="Times New Roman" w:cs="Times New Roman"/>
          <w:spacing w:val="-1"/>
        </w:rPr>
        <w:t>S</w:t>
      </w:r>
      <w:r w:rsidRPr="002D31CA">
        <w:rPr>
          <w:rFonts w:ascii="Times New Roman" w:hAnsi="Times New Roman" w:cs="Times New Roman"/>
          <w:spacing w:val="1"/>
        </w:rPr>
        <w:t>t</w:t>
      </w:r>
      <w:r w:rsidRPr="002D31CA">
        <w:rPr>
          <w:rFonts w:ascii="Times New Roman" w:hAnsi="Times New Roman" w:cs="Times New Roman"/>
        </w:rPr>
        <w:t>ate</w:t>
      </w:r>
      <w:r w:rsidRPr="002D31CA">
        <w:rPr>
          <w:rFonts w:ascii="Times New Roman" w:hAnsi="Times New Roman" w:cs="Times New Roman"/>
          <w:spacing w:val="23"/>
        </w:rPr>
        <w:t xml:space="preserve"> </w:t>
      </w:r>
      <w:r w:rsidRPr="002D31CA">
        <w:rPr>
          <w:rFonts w:ascii="Times New Roman" w:hAnsi="Times New Roman" w:cs="Times New Roman"/>
          <w:spacing w:val="-1"/>
        </w:rPr>
        <w:t>A</w:t>
      </w:r>
      <w:r w:rsidRPr="002D31CA">
        <w:rPr>
          <w:rFonts w:ascii="Times New Roman" w:hAnsi="Times New Roman" w:cs="Times New Roman"/>
        </w:rPr>
        <w:t>dmi</w:t>
      </w:r>
      <w:r w:rsidRPr="002D31CA">
        <w:rPr>
          <w:rFonts w:ascii="Times New Roman" w:hAnsi="Times New Roman" w:cs="Times New Roman"/>
          <w:spacing w:val="-1"/>
        </w:rPr>
        <w:t>ni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2"/>
        </w:rPr>
        <w:t xml:space="preserve"> </w:t>
      </w:r>
      <w:r w:rsidRPr="002D31CA">
        <w:rPr>
          <w:rFonts w:ascii="Times New Roman" w:hAnsi="Times New Roman" w:cs="Times New Roman"/>
          <w:spacing w:val="-1"/>
        </w:rPr>
        <w:t>A</w:t>
      </w:r>
      <w:r w:rsidRPr="002D31CA">
        <w:rPr>
          <w:rFonts w:ascii="Times New Roman" w:hAnsi="Times New Roman" w:cs="Times New Roman"/>
          <w:spacing w:val="2"/>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cy</w:t>
      </w:r>
      <w:r w:rsidRPr="002D31CA">
        <w:rPr>
          <w:rFonts w:ascii="Times New Roman" w:hAnsi="Times New Roman" w:cs="Times New Roman"/>
          <w:spacing w:val="20"/>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r</w:t>
      </w:r>
      <w:r w:rsidRPr="002D31CA">
        <w:rPr>
          <w:rFonts w:ascii="Times New Roman" w:hAnsi="Times New Roman" w:cs="Times New Roman"/>
          <w:spacing w:val="23"/>
        </w:rPr>
        <w:t xml:space="preserve"> </w:t>
      </w:r>
      <w:r w:rsidRPr="002D31CA">
        <w:rPr>
          <w:rFonts w:ascii="Times New Roman" w:hAnsi="Times New Roman" w:cs="Times New Roman"/>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2"/>
        </w:rPr>
        <w:t xml:space="preserve"> </w:t>
      </w:r>
      <w:r w:rsidRPr="002D31CA">
        <w:rPr>
          <w:rFonts w:ascii="Times New Roman" w:hAnsi="Times New Roman" w:cs="Times New Roman"/>
          <w:spacing w:val="1"/>
        </w:rPr>
        <w:t>j</w:t>
      </w:r>
      <w:r w:rsidRPr="002D31CA">
        <w:rPr>
          <w:rFonts w:ascii="Times New Roman" w:hAnsi="Times New Roman" w:cs="Times New Roman"/>
        </w:rPr>
        <w:t>u</w:t>
      </w:r>
      <w:r w:rsidRPr="002D31CA">
        <w:rPr>
          <w:rFonts w:ascii="Times New Roman" w:hAnsi="Times New Roman" w:cs="Times New Roman"/>
          <w:spacing w:val="-3"/>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3"/>
        </w:rPr>
        <w:t xml:space="preserve"> </w:t>
      </w:r>
      <w:r w:rsidRPr="002D31CA">
        <w:rPr>
          <w:rFonts w:ascii="Times New Roman" w:hAnsi="Times New Roman" w:cs="Times New Roman"/>
        </w:rPr>
        <w:t>v</w:t>
      </w:r>
      <w:r w:rsidRPr="002D31CA">
        <w:rPr>
          <w:rFonts w:ascii="Times New Roman" w:hAnsi="Times New Roman" w:cs="Times New Roman"/>
          <w:spacing w:val="-1"/>
        </w:rPr>
        <w:t>i</w:t>
      </w:r>
      <w:r w:rsidRPr="002D31CA">
        <w:rPr>
          <w:rFonts w:ascii="Times New Roman" w:hAnsi="Times New Roman" w:cs="Times New Roman"/>
        </w:rPr>
        <w:t>c</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2"/>
        </w:rPr>
        <w:t xml:space="preserve"> </w:t>
      </w:r>
      <w:r w:rsidRPr="002D31CA">
        <w:rPr>
          <w:rFonts w:ascii="Times New Roman" w:hAnsi="Times New Roman" w:cs="Times New Roman"/>
        </w:rPr>
        <w:t>ass</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progra</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4"/>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at</w:t>
      </w:r>
      <w:r w:rsidRPr="002D31CA">
        <w:rPr>
          <w:rFonts w:ascii="Times New Roman" w:hAnsi="Times New Roman" w:cs="Times New Roman"/>
        </w:rPr>
        <w:t xml:space="preserve">ed 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eral</w:t>
      </w:r>
      <w:r w:rsidRPr="002D31CA">
        <w:rPr>
          <w:rFonts w:ascii="Times New Roman" w:hAnsi="Times New Roman" w:cs="Times New Roman"/>
          <w:spacing w:val="3"/>
        </w:rPr>
        <w:t xml:space="preserve"> </w:t>
      </w:r>
      <w:r w:rsidRPr="002D31CA">
        <w:rPr>
          <w:rFonts w:ascii="Times New Roman" w:hAnsi="Times New Roman" w:cs="Times New Roman"/>
          <w:spacing w:val="-1"/>
        </w:rPr>
        <w:t>A</w:t>
      </w:r>
      <w:r w:rsidRPr="002D31CA">
        <w:rPr>
          <w:rFonts w:ascii="Times New Roman" w:hAnsi="Times New Roman" w:cs="Times New Roman"/>
        </w:rPr>
        <w:t>ssemb</w:t>
      </w:r>
      <w:r w:rsidRPr="002D31CA">
        <w:rPr>
          <w:rFonts w:ascii="Times New Roman" w:hAnsi="Times New Roman" w:cs="Times New Roman"/>
          <w:spacing w:val="-1"/>
        </w:rPr>
        <w:t>l</w:t>
      </w:r>
      <w:r w:rsidRPr="002D31CA">
        <w:rPr>
          <w:rFonts w:ascii="Times New Roman" w:hAnsi="Times New Roman" w:cs="Times New Roman"/>
        </w:rPr>
        <w:t>y</w:t>
      </w:r>
      <w:r w:rsidRPr="002D31CA">
        <w:rPr>
          <w:rFonts w:ascii="Times New Roman" w:hAnsi="Times New Roman" w:cs="Times New Roman"/>
          <w:spacing w:val="3"/>
        </w:rPr>
        <w:t xml:space="preserve"> </w:t>
      </w:r>
      <w:r w:rsidRPr="002D31CA">
        <w:rPr>
          <w:rFonts w:ascii="Times New Roman" w:hAnsi="Times New Roman" w:cs="Times New Roman"/>
          <w:spacing w:val="1"/>
        </w:rPr>
        <w:t>(</w:t>
      </w:r>
      <w:proofErr w:type="spellStart"/>
      <w:r w:rsidRPr="002D31CA">
        <w:rPr>
          <w:rFonts w:ascii="Times New Roman" w:hAnsi="Times New Roman" w:cs="Times New Roman"/>
          <w:spacing w:val="1"/>
        </w:rPr>
        <w:t>O.</w:t>
      </w:r>
      <w:r w:rsidRPr="002D31CA">
        <w:rPr>
          <w:rFonts w:ascii="Times New Roman" w:hAnsi="Times New Roman" w:cs="Times New Roman"/>
          <w:spacing w:val="-1"/>
        </w:rPr>
        <w:t>C</w:t>
      </w:r>
      <w:r w:rsidRPr="002D31CA">
        <w:rPr>
          <w:rFonts w:ascii="Times New Roman" w:hAnsi="Times New Roman" w:cs="Times New Roman"/>
        </w:rPr>
        <w:t>.</w:t>
      </w:r>
      <w:r w:rsidRPr="002D31CA">
        <w:rPr>
          <w:rFonts w:ascii="Times New Roman" w:hAnsi="Times New Roman" w:cs="Times New Roman"/>
          <w:spacing w:val="-1"/>
        </w:rPr>
        <w:t>G</w:t>
      </w:r>
      <w:r w:rsidRPr="002D31CA">
        <w:rPr>
          <w:rFonts w:ascii="Times New Roman" w:hAnsi="Times New Roman" w:cs="Times New Roman"/>
          <w:spacing w:val="1"/>
        </w:rPr>
        <w:t>.</w:t>
      </w:r>
      <w:r w:rsidRPr="002D31CA">
        <w:rPr>
          <w:rFonts w:ascii="Times New Roman" w:hAnsi="Times New Roman" w:cs="Times New Roman"/>
          <w:spacing w:val="-1"/>
        </w:rPr>
        <w:t>A</w:t>
      </w:r>
      <w:proofErr w:type="spellEnd"/>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rPr>
        <w:t>§</w:t>
      </w:r>
      <w:r w:rsidRPr="002D31CA">
        <w:rPr>
          <w:rFonts w:ascii="Times New Roman" w:hAnsi="Times New Roman" w:cs="Times New Roman"/>
          <w:spacing w:val="2"/>
        </w:rPr>
        <w:t xml:space="preserve"> </w:t>
      </w:r>
      <w:r w:rsidRPr="002D31CA">
        <w:rPr>
          <w:rFonts w:ascii="Times New Roman" w:hAnsi="Times New Roman" w:cs="Times New Roman"/>
        </w:rPr>
        <w:t>35</w:t>
      </w:r>
      <w:r w:rsidRPr="002D31CA">
        <w:rPr>
          <w:rFonts w:ascii="Times New Roman" w:hAnsi="Times New Roman" w:cs="Times New Roman"/>
          <w:spacing w:val="1"/>
        </w:rPr>
        <w:t>-</w:t>
      </w:r>
      <w:r w:rsidRPr="002D31CA">
        <w:rPr>
          <w:rFonts w:ascii="Times New Roman" w:hAnsi="Times New Roman" w:cs="Times New Roman"/>
        </w:rPr>
        <w:t>6</w:t>
      </w:r>
      <w:r w:rsidRPr="002D31CA">
        <w:rPr>
          <w:rFonts w:ascii="Times New Roman" w:hAnsi="Times New Roman" w:cs="Times New Roman"/>
          <w:spacing w:val="-1"/>
        </w:rPr>
        <w:t>A</w:t>
      </w:r>
      <w:r w:rsidRPr="002D31CA">
        <w:rPr>
          <w:rFonts w:ascii="Times New Roman" w:hAnsi="Times New Roman" w:cs="Times New Roman"/>
          <w:spacing w:val="-2"/>
        </w:rPr>
        <w:t>-</w:t>
      </w:r>
      <w:r w:rsidRPr="002D31CA">
        <w:rPr>
          <w:rFonts w:ascii="Times New Roman" w:hAnsi="Times New Roman" w:cs="Times New Roman"/>
        </w:rPr>
        <w:t>2),</w:t>
      </w:r>
      <w:r w:rsidRPr="002D31CA">
        <w:rPr>
          <w:rFonts w:ascii="Times New Roman" w:hAnsi="Times New Roman" w:cs="Times New Roman"/>
          <w:spacing w:val="4"/>
        </w:rPr>
        <w:t xml:space="preserve">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comp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sed</w:t>
      </w:r>
      <w:r w:rsidRPr="002D31CA">
        <w:rPr>
          <w:rFonts w:ascii="Times New Roman" w:hAnsi="Times New Roman" w:cs="Times New Roman"/>
          <w:spacing w:val="2"/>
        </w:rPr>
        <w:t xml:space="preserve"> </w:t>
      </w:r>
      <w:r w:rsidRPr="002D31CA">
        <w:rPr>
          <w:rFonts w:ascii="Times New Roman" w:hAnsi="Times New Roman" w:cs="Times New Roman"/>
        </w:rPr>
        <w:t>of</w:t>
      </w:r>
      <w:r w:rsidRPr="002D31CA">
        <w:rPr>
          <w:rFonts w:ascii="Times New Roman" w:hAnsi="Times New Roman" w:cs="Times New Roman"/>
          <w:spacing w:val="3"/>
        </w:rPr>
        <w:t xml:space="preserve"> </w:t>
      </w:r>
      <w:r w:rsidRPr="002D31CA">
        <w:rPr>
          <w:rFonts w:ascii="Times New Roman" w:hAnsi="Times New Roman" w:cs="Times New Roman"/>
          <w:spacing w:val="1"/>
        </w:rPr>
        <w:t>t</w:t>
      </w:r>
      <w:r w:rsidRPr="002D31CA">
        <w:rPr>
          <w:rFonts w:ascii="Times New Roman" w:hAnsi="Times New Roman" w:cs="Times New Roman"/>
          <w:spacing w:val="-3"/>
        </w:rPr>
        <w:t>w</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spacing w:val="1"/>
        </w:rPr>
        <w:t>ty-</w:t>
      </w:r>
      <w:r w:rsidRPr="002D31CA">
        <w:rPr>
          <w:rFonts w:ascii="Times New Roman" w:hAnsi="Times New Roman" w:cs="Times New Roman"/>
          <w:spacing w:val="3"/>
        </w:rPr>
        <w:t>f</w:t>
      </w:r>
      <w:r w:rsidRPr="002D31CA">
        <w:rPr>
          <w:rFonts w:ascii="Times New Roman" w:hAnsi="Times New Roman" w:cs="Times New Roman"/>
        </w:rPr>
        <w:t>o</w:t>
      </w:r>
      <w:r w:rsidRPr="002D31CA">
        <w:rPr>
          <w:rFonts w:ascii="Times New Roman" w:hAnsi="Times New Roman" w:cs="Times New Roman"/>
          <w:spacing w:val="-3"/>
        </w:rPr>
        <w:t>u</w:t>
      </w:r>
      <w:r w:rsidRPr="002D31CA">
        <w:rPr>
          <w:rFonts w:ascii="Times New Roman" w:hAnsi="Times New Roman" w:cs="Times New Roman"/>
        </w:rPr>
        <w:t xml:space="preserve">r </w:t>
      </w:r>
      <w:r w:rsidRPr="002D31CA">
        <w:rPr>
          <w:rFonts w:ascii="Times New Roman" w:hAnsi="Times New Roman" w:cs="Times New Roman"/>
          <w:spacing w:val="1"/>
        </w:rPr>
        <w:t>m</w:t>
      </w:r>
      <w:r w:rsidRPr="002D31CA">
        <w:rPr>
          <w:rFonts w:ascii="Times New Roman" w:hAnsi="Times New Roman" w:cs="Times New Roman"/>
        </w:rPr>
        <w:t>emb</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rPr>
        <w:t>s</w:t>
      </w:r>
      <w:r w:rsidRPr="002D31CA">
        <w:rPr>
          <w:rFonts w:ascii="Times New Roman" w:hAnsi="Times New Roman" w:cs="Times New Roman"/>
          <w:spacing w:val="1"/>
        </w:rPr>
        <w:t xml:space="preserve"> r</w:t>
      </w:r>
      <w:r w:rsidRPr="002D31CA">
        <w:rPr>
          <w:rFonts w:ascii="Times New Roman" w:hAnsi="Times New Roman" w:cs="Times New Roman"/>
        </w:rPr>
        <w:t>e</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es</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3"/>
        </w:rPr>
        <w:t xml:space="preserve"> </w:t>
      </w:r>
      <w:r w:rsidRPr="002D31CA">
        <w:rPr>
          <w:rFonts w:ascii="Times New Roman" w:hAnsi="Times New Roman" w:cs="Times New Roman"/>
          <w:spacing w:val="-2"/>
        </w:rPr>
        <w:t>v</w:t>
      </w:r>
      <w:r w:rsidRPr="002D31CA">
        <w:rPr>
          <w:rFonts w:ascii="Times New Roman" w:hAnsi="Times New Roman" w:cs="Times New Roman"/>
        </w:rPr>
        <w:t>ari</w:t>
      </w:r>
      <w:r w:rsidRPr="002D31CA">
        <w:rPr>
          <w:rFonts w:ascii="Times New Roman" w:hAnsi="Times New Roman" w:cs="Times New Roman"/>
          <w:spacing w:val="-1"/>
        </w:rPr>
        <w:t>o</w:t>
      </w:r>
      <w:r w:rsidRPr="002D31CA">
        <w:rPr>
          <w:rFonts w:ascii="Times New Roman" w:hAnsi="Times New Roman" w:cs="Times New Roman"/>
        </w:rPr>
        <w:t>us</w:t>
      </w:r>
      <w:r w:rsidRPr="002D31CA">
        <w:rPr>
          <w:rFonts w:ascii="Times New Roman" w:hAnsi="Times New Roman" w:cs="Times New Roman"/>
          <w:spacing w:val="3"/>
        </w:rPr>
        <w:t xml:space="preserve"> </w:t>
      </w:r>
      <w:r w:rsidRPr="002D31CA">
        <w:rPr>
          <w:rFonts w:ascii="Times New Roman" w:hAnsi="Times New Roman" w:cs="Times New Roman"/>
        </w:rPr>
        <w:t>compon</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2"/>
        </w:rPr>
        <w:t xml:space="preserve">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 xml:space="preserve">l </w:t>
      </w:r>
      <w:r w:rsidRPr="002D31CA">
        <w:rPr>
          <w:rFonts w:ascii="Times New Roman" w:hAnsi="Times New Roman" w:cs="Times New Roman"/>
          <w:spacing w:val="1"/>
        </w:rPr>
        <w:t>j</w:t>
      </w:r>
      <w:r w:rsidRPr="002D31CA">
        <w:rPr>
          <w:rFonts w:ascii="Times New Roman" w:hAnsi="Times New Roman" w:cs="Times New Roman"/>
        </w:rPr>
        <w:t>ustice</w:t>
      </w:r>
      <w:r w:rsidRPr="002D31CA">
        <w:rPr>
          <w:rFonts w:ascii="Times New Roman" w:hAnsi="Times New Roman" w:cs="Times New Roman"/>
          <w:spacing w:val="1"/>
        </w:rPr>
        <w:t xml:space="preserve"> </w:t>
      </w:r>
      <w:r w:rsidRPr="002D31CA">
        <w:rPr>
          <w:rFonts w:ascii="Times New Roman" w:hAnsi="Times New Roman" w:cs="Times New Roman"/>
        </w:rPr>
        <w:t>s</w:t>
      </w:r>
      <w:r w:rsidRPr="002D31CA">
        <w:rPr>
          <w:rFonts w:ascii="Times New Roman" w:hAnsi="Times New Roman" w:cs="Times New Roman"/>
          <w:spacing w:val="-2"/>
        </w:rPr>
        <w:t>y</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m</w:t>
      </w:r>
      <w:r w:rsidRPr="002D31CA">
        <w:rPr>
          <w:rFonts w:ascii="Times New Roman" w:hAnsi="Times New Roman" w:cs="Times New Roman"/>
        </w:rPr>
        <w:t>.</w:t>
      </w:r>
      <w:r w:rsidRPr="002D31CA">
        <w:rPr>
          <w:rFonts w:ascii="Times New Roman" w:hAnsi="Times New Roman" w:cs="Times New Roman"/>
          <w:spacing w:val="3"/>
        </w:rPr>
        <w:t xml:space="preserve"> </w:t>
      </w:r>
      <w:proofErr w:type="spellStart"/>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rPr>
        <w:t>C</w:t>
      </w:r>
      <w:proofErr w:type="spellEnd"/>
      <w:r w:rsidRPr="002D31CA">
        <w:rPr>
          <w:rFonts w:ascii="Times New Roman" w:hAnsi="Times New Roman" w:cs="Times New Roman"/>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rPr>
        <w:t>ch</w:t>
      </w:r>
      <w:r w:rsidRPr="002D31CA">
        <w:rPr>
          <w:rFonts w:ascii="Times New Roman" w:hAnsi="Times New Roman" w:cs="Times New Roman"/>
          <w:spacing w:val="-1"/>
        </w:rPr>
        <w:t>a</w:t>
      </w:r>
      <w:r w:rsidRPr="002D31CA">
        <w:rPr>
          <w:rFonts w:ascii="Times New Roman" w:hAnsi="Times New Roman" w:cs="Times New Roman"/>
          <w:spacing w:val="1"/>
        </w:rPr>
        <w:t>r</w:t>
      </w:r>
      <w:r w:rsidRPr="002D31CA">
        <w:rPr>
          <w:rFonts w:ascii="Times New Roman" w:hAnsi="Times New Roman" w:cs="Times New Roman"/>
          <w:spacing w:val="2"/>
        </w:rPr>
        <w:t>g</w:t>
      </w:r>
      <w:r w:rsidRPr="002D31CA">
        <w:rPr>
          <w:rFonts w:ascii="Times New Roman" w:hAnsi="Times New Roman" w:cs="Times New Roman"/>
        </w:rPr>
        <w:t>ed</w:t>
      </w:r>
      <w:r w:rsidRPr="002D31CA">
        <w:rPr>
          <w:rFonts w:ascii="Times New Roman" w:hAnsi="Times New Roman" w:cs="Times New Roman"/>
          <w:spacing w:val="1"/>
        </w:rPr>
        <w:t xml:space="preserve"> </w:t>
      </w:r>
      <w:r w:rsidRPr="002D31CA">
        <w:rPr>
          <w:rFonts w:ascii="Times New Roman" w:hAnsi="Times New Roman" w:cs="Times New Roman"/>
          <w:spacing w:val="-3"/>
        </w:rPr>
        <w:t>w</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rPr>
        <w:t xml:space="preserve">h </w:t>
      </w:r>
      <w:r w:rsidRPr="002D31CA">
        <w:rPr>
          <w:rFonts w:ascii="Times New Roman" w:hAnsi="Times New Roman" w:cs="Times New Roman"/>
          <w:spacing w:val="3"/>
        </w:rPr>
        <w:t>f</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2"/>
        </w:rPr>
        <w:t>c</w:t>
      </w:r>
      <w:r w:rsidRPr="002D31CA">
        <w:rPr>
          <w:rFonts w:ascii="Times New Roman" w:hAnsi="Times New Roman" w:cs="Times New Roman"/>
        </w:rPr>
        <w:t>al and programmatic o</w:t>
      </w:r>
      <w:r w:rsidRPr="002D31CA">
        <w:rPr>
          <w:rFonts w:ascii="Times New Roman" w:hAnsi="Times New Roman" w:cs="Times New Roman"/>
          <w:spacing w:val="-3"/>
        </w:rPr>
        <w:t>v</w:t>
      </w:r>
      <w:r w:rsidRPr="002D31CA">
        <w:rPr>
          <w:rFonts w:ascii="Times New Roman" w:hAnsi="Times New Roman" w:cs="Times New Roman"/>
        </w:rPr>
        <w:t>ersi</w:t>
      </w:r>
      <w:r w:rsidRPr="002D31CA">
        <w:rPr>
          <w:rFonts w:ascii="Times New Roman" w:hAnsi="Times New Roman" w:cs="Times New Roman"/>
          <w:spacing w:val="1"/>
        </w:rPr>
        <w:t>g</w:t>
      </w:r>
      <w:r w:rsidRPr="002D31CA">
        <w:rPr>
          <w:rFonts w:ascii="Times New Roman" w:hAnsi="Times New Roman" w:cs="Times New Roman"/>
          <w:spacing w:val="-3"/>
        </w:rPr>
        <w:t>h</w:t>
      </w:r>
      <w:r w:rsidRPr="002D31CA">
        <w:rPr>
          <w:rFonts w:ascii="Times New Roman" w:hAnsi="Times New Roman" w:cs="Times New Roman"/>
        </w:rPr>
        <w:t>t</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 xml:space="preserve">f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00545397">
        <w:rPr>
          <w:rFonts w:ascii="Times New Roman" w:hAnsi="Times New Roman" w:cs="Times New Roman"/>
          <w:spacing w:val="-2"/>
        </w:rPr>
        <w:t xml:space="preserve">Domestic Violence Grant Programs. </w:t>
      </w:r>
    </w:p>
    <w:p w14:paraId="31A1CBEC" w14:textId="77777777" w:rsidR="00545397" w:rsidRPr="002D31CA" w:rsidRDefault="00545397" w:rsidP="00FA09E6">
      <w:pPr>
        <w:spacing w:line="240" w:lineRule="auto"/>
        <w:contextualSpacing/>
        <w:rPr>
          <w:rFonts w:ascii="Times New Roman" w:hAnsi="Times New Roman" w:cs="Times New Roman"/>
        </w:rPr>
      </w:pPr>
    </w:p>
    <w:p w14:paraId="4AF30809" w14:textId="3A34EFE4" w:rsidR="00FA09E6" w:rsidRPr="00D54C61" w:rsidRDefault="00FA09E6" w:rsidP="00FA09E6">
      <w:pPr>
        <w:autoSpaceDE w:val="0"/>
        <w:autoSpaceDN w:val="0"/>
        <w:adjustRightInd w:val="0"/>
        <w:spacing w:after="0" w:line="240" w:lineRule="auto"/>
        <w:rPr>
          <w:rFonts w:ascii="Times New Roman" w:hAnsi="Times New Roman" w:cs="Times New Roman"/>
          <w:b/>
          <w:u w:val="single"/>
        </w:rPr>
      </w:pPr>
      <w:proofErr w:type="spellStart"/>
      <w:r>
        <w:rPr>
          <w:rFonts w:ascii="Times New Roman" w:hAnsi="Times New Roman" w:cs="Times New Roman"/>
        </w:rPr>
        <w:t>CJCC</w:t>
      </w:r>
      <w:proofErr w:type="spellEnd"/>
      <w:r w:rsidRPr="00D54C61">
        <w:rPr>
          <w:rFonts w:ascii="Times New Roman" w:hAnsi="Times New Roman" w:cs="Times New Roman"/>
        </w:rPr>
        <w:t xml:space="preserve"> is soliciting applications for the </w:t>
      </w:r>
      <w:r w:rsidR="00C6131F">
        <w:rPr>
          <w:rFonts w:ascii="Times New Roman" w:hAnsi="Times New Roman" w:cs="Times New Roman"/>
        </w:rPr>
        <w:t xml:space="preserve">Domestic Violence Grant </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spacing w:val="-3"/>
        </w:rPr>
        <w:t>o</w:t>
      </w:r>
      <w:r w:rsidRPr="002D31CA">
        <w:rPr>
          <w:rFonts w:ascii="Times New Roman" w:hAnsi="Times New Roman" w:cs="Times New Roman"/>
          <w:spacing w:val="2"/>
        </w:rPr>
        <w:t>g</w:t>
      </w:r>
      <w:r w:rsidRPr="002D31CA">
        <w:rPr>
          <w:rFonts w:ascii="Times New Roman" w:hAnsi="Times New Roman" w:cs="Times New Roman"/>
          <w:spacing w:val="1"/>
        </w:rPr>
        <w:t>r</w:t>
      </w:r>
      <w:r w:rsidRPr="002D31CA">
        <w:rPr>
          <w:rFonts w:ascii="Times New Roman" w:hAnsi="Times New Roman" w:cs="Times New Roman"/>
          <w:spacing w:val="-3"/>
        </w:rPr>
        <w:t>a</w:t>
      </w:r>
      <w:r w:rsidRPr="002D31CA">
        <w:rPr>
          <w:rFonts w:ascii="Times New Roman" w:hAnsi="Times New Roman" w:cs="Times New Roman"/>
          <w:spacing w:val="1"/>
        </w:rPr>
        <w:t>m</w:t>
      </w:r>
      <w:r w:rsidRPr="00D54C61">
        <w:rPr>
          <w:rFonts w:ascii="Times New Roman" w:hAnsi="Times New Roman" w:cs="Times New Roman"/>
        </w:rPr>
        <w:t xml:space="preserve">. Agencies must submit an application to be </w:t>
      </w:r>
      <w:r w:rsidR="00545397">
        <w:rPr>
          <w:rFonts w:ascii="Times New Roman" w:hAnsi="Times New Roman" w:cs="Times New Roman"/>
        </w:rPr>
        <w:t>considered for funding</w:t>
      </w:r>
      <w:r w:rsidRPr="00D54C61">
        <w:rPr>
          <w:rFonts w:ascii="Times New Roman" w:hAnsi="Times New Roman" w:cs="Times New Roman"/>
        </w:rPr>
        <w:t xml:space="preserve">. Agencies are encouraged to read this entire </w:t>
      </w:r>
      <w:proofErr w:type="spellStart"/>
      <w:r w:rsidRPr="00D54C61">
        <w:rPr>
          <w:rFonts w:ascii="Times New Roman" w:hAnsi="Times New Roman" w:cs="Times New Roman"/>
        </w:rPr>
        <w:t>RFA</w:t>
      </w:r>
      <w:proofErr w:type="spellEnd"/>
      <w:r w:rsidRPr="00D54C61">
        <w:rPr>
          <w:rFonts w:ascii="Times New Roman" w:hAnsi="Times New Roman" w:cs="Times New Roman"/>
        </w:rPr>
        <w:t xml:space="preserve"> thoroughly before preparing and submitting their grant application. This application is open to all agencies meeting eligibility guidelines for the </w:t>
      </w:r>
      <w:r w:rsidR="00C6131F">
        <w:rPr>
          <w:rFonts w:ascii="Times New Roman" w:hAnsi="Times New Roman" w:cs="Times New Roman"/>
        </w:rPr>
        <w:t>Domestic Violence Grant Program</w:t>
      </w:r>
      <w:r w:rsidRPr="00D54C61">
        <w:rPr>
          <w:rFonts w:ascii="Times New Roman" w:hAnsi="Times New Roman" w:cs="Times New Roman"/>
        </w:rPr>
        <w:t xml:space="preserve">; decisions about grant awards will be determined through a </w:t>
      </w:r>
      <w:r w:rsidR="00C6131F">
        <w:rPr>
          <w:rFonts w:ascii="Times New Roman" w:hAnsi="Times New Roman" w:cs="Times New Roman"/>
        </w:rPr>
        <w:t>competitive</w:t>
      </w:r>
      <w:r w:rsidRPr="00D54C61">
        <w:rPr>
          <w:rFonts w:ascii="Times New Roman" w:hAnsi="Times New Roman" w:cs="Times New Roman"/>
        </w:rPr>
        <w:t xml:space="preserve"> process.  </w:t>
      </w:r>
    </w:p>
    <w:p w14:paraId="68882393" w14:textId="77777777" w:rsidR="00FA09E6" w:rsidRPr="002D31CA" w:rsidRDefault="00FA09E6" w:rsidP="00FA09E6">
      <w:pPr>
        <w:autoSpaceDE w:val="0"/>
        <w:autoSpaceDN w:val="0"/>
        <w:adjustRightInd w:val="0"/>
        <w:spacing w:after="0" w:line="240" w:lineRule="auto"/>
        <w:rPr>
          <w:rFonts w:ascii="Times New Roman" w:hAnsi="Times New Roman" w:cs="Times New Roman"/>
          <w:b/>
          <w:bCs/>
          <w:sz w:val="28"/>
          <w:szCs w:val="28"/>
        </w:rPr>
      </w:pPr>
    </w:p>
    <w:p w14:paraId="49C9A43B" w14:textId="77777777" w:rsidR="006E268E" w:rsidRDefault="00FA09E6" w:rsidP="006E268E">
      <w:pPr>
        <w:autoSpaceDE w:val="0"/>
        <w:autoSpaceDN w:val="0"/>
        <w:adjustRightInd w:val="0"/>
        <w:spacing w:line="240" w:lineRule="auto"/>
        <w:contextualSpacing/>
        <w:rPr>
          <w:rFonts w:ascii="Times New Roman" w:hAnsi="Times New Roman" w:cs="Times New Roman"/>
          <w:b/>
          <w:bCs/>
          <w:sz w:val="28"/>
          <w:szCs w:val="28"/>
        </w:rPr>
      </w:pPr>
      <w:r w:rsidRPr="00745D33">
        <w:rPr>
          <w:rFonts w:ascii="Times New Roman" w:hAnsi="Times New Roman" w:cs="Times New Roman"/>
          <w:b/>
          <w:bCs/>
          <w:sz w:val="28"/>
          <w:szCs w:val="28"/>
        </w:rPr>
        <w:t>Overview</w:t>
      </w:r>
    </w:p>
    <w:p w14:paraId="57AE3F81" w14:textId="77777777" w:rsidR="006E268E" w:rsidRPr="006E268E" w:rsidRDefault="006E268E" w:rsidP="006E268E">
      <w:pPr>
        <w:autoSpaceDE w:val="0"/>
        <w:autoSpaceDN w:val="0"/>
        <w:adjustRightInd w:val="0"/>
        <w:spacing w:line="240" w:lineRule="auto"/>
        <w:contextualSpacing/>
        <w:rPr>
          <w:rFonts w:ascii="Times New Roman" w:hAnsi="Times New Roman" w:cs="Times New Roman"/>
          <w:b/>
          <w:bCs/>
          <w:sz w:val="28"/>
          <w:szCs w:val="28"/>
        </w:rPr>
      </w:pPr>
    </w:p>
    <w:p w14:paraId="52C70A0F" w14:textId="610CF9CC" w:rsidR="00402B84" w:rsidRDefault="00402B84" w:rsidP="006E268E">
      <w:pPr>
        <w:spacing w:line="240" w:lineRule="auto"/>
        <w:rPr>
          <w:rFonts w:ascii="Times New Roman" w:hAnsi="Times New Roman" w:cs="Times New Roman"/>
        </w:rPr>
      </w:pPr>
      <w:r w:rsidRPr="00402B84">
        <w:rPr>
          <w:rFonts w:ascii="Times New Roman" w:hAnsi="Times New Roman" w:cs="Times New Roman"/>
        </w:rPr>
        <w:t xml:space="preserve">The </w:t>
      </w:r>
      <w:r w:rsidR="009C6658">
        <w:rPr>
          <w:rFonts w:ascii="Times New Roman" w:hAnsi="Times New Roman" w:cs="Times New Roman"/>
        </w:rPr>
        <w:t>funding sources for this solicitation are the Georgia State Appropr</w:t>
      </w:r>
      <w:r w:rsidR="00745D33">
        <w:rPr>
          <w:rFonts w:ascii="Times New Roman" w:hAnsi="Times New Roman" w:cs="Times New Roman"/>
        </w:rPr>
        <w:t xml:space="preserve">iations and the Family Violence </w:t>
      </w:r>
      <w:r w:rsidR="009C6658">
        <w:rPr>
          <w:rFonts w:ascii="Times New Roman" w:hAnsi="Times New Roman" w:cs="Times New Roman"/>
        </w:rPr>
        <w:t xml:space="preserve">Prevention and </w:t>
      </w:r>
      <w:r w:rsidR="00AF2D83">
        <w:rPr>
          <w:rFonts w:ascii="Times New Roman" w:hAnsi="Times New Roman" w:cs="Times New Roman"/>
        </w:rPr>
        <w:t>S</w:t>
      </w:r>
      <w:r w:rsidR="009C6658">
        <w:rPr>
          <w:rFonts w:ascii="Times New Roman" w:hAnsi="Times New Roman" w:cs="Times New Roman"/>
        </w:rPr>
        <w:t xml:space="preserve">ervices </w:t>
      </w:r>
      <w:r w:rsidR="00AF2D83">
        <w:rPr>
          <w:rFonts w:ascii="Times New Roman" w:hAnsi="Times New Roman" w:cs="Times New Roman"/>
        </w:rPr>
        <w:t>A</w:t>
      </w:r>
      <w:r w:rsidR="009C6658">
        <w:rPr>
          <w:rFonts w:ascii="Times New Roman" w:hAnsi="Times New Roman" w:cs="Times New Roman"/>
        </w:rPr>
        <w:t xml:space="preserve">ct Grant Program. </w:t>
      </w:r>
      <w:r w:rsidRPr="00402B84">
        <w:rPr>
          <w:rFonts w:ascii="Times New Roman" w:hAnsi="Times New Roman" w:cs="Times New Roman"/>
        </w:rPr>
        <w:t>Administration on Children, Youth and Families (</w:t>
      </w:r>
      <w:proofErr w:type="spellStart"/>
      <w:r w:rsidRPr="00402B84">
        <w:rPr>
          <w:rFonts w:ascii="Times New Roman" w:hAnsi="Times New Roman" w:cs="Times New Roman"/>
        </w:rPr>
        <w:t>ACYF</w:t>
      </w:r>
      <w:proofErr w:type="spellEnd"/>
      <w:r w:rsidRPr="00402B84">
        <w:rPr>
          <w:rFonts w:ascii="Times New Roman" w:hAnsi="Times New Roman" w:cs="Times New Roman"/>
        </w:rPr>
        <w:t>)</w:t>
      </w:r>
      <w:r>
        <w:rPr>
          <w:rFonts w:ascii="Times New Roman" w:hAnsi="Times New Roman" w:cs="Times New Roman"/>
        </w:rPr>
        <w:t xml:space="preserve"> is the federal agency that administers </w:t>
      </w:r>
      <w:proofErr w:type="spellStart"/>
      <w:r>
        <w:rPr>
          <w:rFonts w:ascii="Times New Roman" w:hAnsi="Times New Roman" w:cs="Times New Roman"/>
        </w:rPr>
        <w:t>FVPSA</w:t>
      </w:r>
      <w:proofErr w:type="spellEnd"/>
      <w:r>
        <w:rPr>
          <w:rFonts w:ascii="Times New Roman" w:hAnsi="Times New Roman" w:cs="Times New Roman"/>
        </w:rPr>
        <w:t xml:space="preserve"> State Formula Grant Funds to U.S. states and territories. </w:t>
      </w:r>
      <w:proofErr w:type="spellStart"/>
      <w:r>
        <w:rPr>
          <w:rFonts w:ascii="Times New Roman" w:hAnsi="Times New Roman" w:cs="Times New Roman"/>
        </w:rPr>
        <w:t>ACYF</w:t>
      </w:r>
      <w:proofErr w:type="spellEnd"/>
      <w:r w:rsidRPr="00402B84">
        <w:rPr>
          <w:rFonts w:ascii="Times New Roman" w:hAnsi="Times New Roman" w:cs="Times New Roman"/>
        </w:rPr>
        <w:t xml:space="preserve"> is committed to facilitating healing and recovery, and promoting the social and emotional well-being of victims, children, youth, and families who have experienced domestic violence, maltreatment, exposure to violence, and trauma. An important component of promoting well-being in this regard includes addressing the impact of trauma, which can have profound impacts on coping, resiliency, and skill development. </w:t>
      </w:r>
      <w:proofErr w:type="spellStart"/>
      <w:r w:rsidRPr="00402B84">
        <w:rPr>
          <w:rFonts w:ascii="Times New Roman" w:hAnsi="Times New Roman" w:cs="Times New Roman"/>
        </w:rPr>
        <w:t>ACYF</w:t>
      </w:r>
      <w:proofErr w:type="spellEnd"/>
      <w:r w:rsidRPr="00402B84">
        <w:rPr>
          <w:rFonts w:ascii="Times New Roman" w:hAnsi="Times New Roman" w:cs="Times New Roman"/>
        </w:rPr>
        <w:t xml:space="preserve"> promotes a trauma-informed approach, which involves understanding and responding to the symptoms of chronic interpersonal trauma and traumatic stress across the lifespan. </w:t>
      </w:r>
    </w:p>
    <w:p w14:paraId="0C324725" w14:textId="04E489A5" w:rsidR="00AC74AF" w:rsidRDefault="00AC74AF" w:rsidP="00AC74AF">
      <w:pPr>
        <w:spacing w:line="240" w:lineRule="auto"/>
        <w:rPr>
          <w:rFonts w:ascii="Times New Roman" w:hAnsi="Times New Roman" w:cs="Times New Roman"/>
        </w:rPr>
      </w:pPr>
      <w:r w:rsidRPr="00AC74AF">
        <w:rPr>
          <w:rFonts w:ascii="Times New Roman" w:hAnsi="Times New Roman" w:cs="Times New Roman"/>
        </w:rPr>
        <w:t>The Family Violen</w:t>
      </w:r>
      <w:r>
        <w:rPr>
          <w:rFonts w:ascii="Times New Roman" w:hAnsi="Times New Roman" w:cs="Times New Roman"/>
        </w:rPr>
        <w:t>ce Prevention and Services Act (</w:t>
      </w:r>
      <w:proofErr w:type="spellStart"/>
      <w:r>
        <w:rPr>
          <w:rFonts w:ascii="Times New Roman" w:hAnsi="Times New Roman" w:cs="Times New Roman"/>
        </w:rPr>
        <w:t>FVPSA</w:t>
      </w:r>
      <w:proofErr w:type="spellEnd"/>
      <w:r>
        <w:rPr>
          <w:rFonts w:ascii="Times New Roman" w:hAnsi="Times New Roman" w:cs="Times New Roman"/>
        </w:rPr>
        <w:t>)</w:t>
      </w:r>
      <w:r w:rsidRPr="00AC74AF">
        <w:rPr>
          <w:rFonts w:ascii="Times New Roman" w:hAnsi="Times New Roman" w:cs="Times New Roman"/>
        </w:rPr>
        <w:t xml:space="preserve"> provid</w:t>
      </w:r>
      <w:r>
        <w:rPr>
          <w:rFonts w:ascii="Times New Roman" w:hAnsi="Times New Roman" w:cs="Times New Roman"/>
        </w:rPr>
        <w:t xml:space="preserve">es the primary federal funding </w:t>
      </w:r>
      <w:r w:rsidRPr="00AC74AF">
        <w:rPr>
          <w:rFonts w:ascii="Times New Roman" w:hAnsi="Times New Roman" w:cs="Times New Roman"/>
        </w:rPr>
        <w:t>stream dedicat</w:t>
      </w:r>
      <w:r>
        <w:rPr>
          <w:rFonts w:ascii="Times New Roman" w:hAnsi="Times New Roman" w:cs="Times New Roman"/>
        </w:rPr>
        <w:t xml:space="preserve">ed to the support of emergency </w:t>
      </w:r>
      <w:r w:rsidRPr="00AC74AF">
        <w:rPr>
          <w:rFonts w:ascii="Times New Roman" w:hAnsi="Times New Roman" w:cs="Times New Roman"/>
        </w:rPr>
        <w:t>shelter and supp</w:t>
      </w:r>
      <w:r>
        <w:rPr>
          <w:rFonts w:ascii="Times New Roman" w:hAnsi="Times New Roman" w:cs="Times New Roman"/>
        </w:rPr>
        <w:t xml:space="preserve">ortive services for victims of </w:t>
      </w:r>
      <w:r w:rsidRPr="00AC74AF">
        <w:rPr>
          <w:rFonts w:ascii="Times New Roman" w:hAnsi="Times New Roman" w:cs="Times New Roman"/>
        </w:rPr>
        <w:t xml:space="preserve">domestic </w:t>
      </w:r>
      <w:r>
        <w:rPr>
          <w:rFonts w:ascii="Times New Roman" w:hAnsi="Times New Roman" w:cs="Times New Roman"/>
        </w:rPr>
        <w:t xml:space="preserve">violence and their dependents. It helps fund core </w:t>
      </w:r>
      <w:r w:rsidRPr="00AC74AF">
        <w:rPr>
          <w:rFonts w:ascii="Times New Roman" w:hAnsi="Times New Roman" w:cs="Times New Roman"/>
        </w:rPr>
        <w:t>domestic violenc</w:t>
      </w:r>
      <w:r>
        <w:rPr>
          <w:rFonts w:ascii="Times New Roman" w:hAnsi="Times New Roman" w:cs="Times New Roman"/>
        </w:rPr>
        <w:t xml:space="preserve">e services across the country, </w:t>
      </w:r>
      <w:r w:rsidRPr="00AC74AF">
        <w:rPr>
          <w:rFonts w:ascii="Times New Roman" w:hAnsi="Times New Roman" w:cs="Times New Roman"/>
        </w:rPr>
        <w:t>including crisis res</w:t>
      </w:r>
      <w:r>
        <w:rPr>
          <w:rFonts w:ascii="Times New Roman" w:hAnsi="Times New Roman" w:cs="Times New Roman"/>
        </w:rPr>
        <w:t xml:space="preserve">ponse, safe housing, advocacy, </w:t>
      </w:r>
      <w:r w:rsidRPr="00AC74AF">
        <w:rPr>
          <w:rFonts w:ascii="Times New Roman" w:hAnsi="Times New Roman" w:cs="Times New Roman"/>
        </w:rPr>
        <w:t>counseling, legal as</w:t>
      </w:r>
      <w:r>
        <w:rPr>
          <w:rFonts w:ascii="Times New Roman" w:hAnsi="Times New Roman" w:cs="Times New Roman"/>
        </w:rPr>
        <w:t xml:space="preserve">sistance, safety planning, and </w:t>
      </w:r>
      <w:r w:rsidRPr="00AC74AF">
        <w:rPr>
          <w:rFonts w:ascii="Times New Roman" w:hAnsi="Times New Roman" w:cs="Times New Roman"/>
        </w:rPr>
        <w:t>comprehensive support.</w:t>
      </w:r>
    </w:p>
    <w:p w14:paraId="0F0532F8" w14:textId="002EF18B" w:rsidR="00BB3635" w:rsidRPr="00BB3635" w:rsidRDefault="00FA09E6" w:rsidP="00BB3635">
      <w:pPr>
        <w:spacing w:line="240" w:lineRule="auto"/>
        <w:rPr>
          <w:rFonts w:ascii="Times New Roman" w:hAnsi="Times New Roman" w:cs="Times New Roman"/>
          <w:color w:val="000000"/>
        </w:rPr>
      </w:pPr>
      <w:proofErr w:type="spellStart"/>
      <w:r>
        <w:rPr>
          <w:rFonts w:ascii="Times New Roman" w:hAnsi="Times New Roman" w:cs="Times New Roman"/>
        </w:rPr>
        <w:t>CJCC</w:t>
      </w:r>
      <w:proofErr w:type="spellEnd"/>
      <w:r w:rsidRPr="00FA09E6">
        <w:rPr>
          <w:rFonts w:ascii="Times New Roman" w:hAnsi="Times New Roman" w:cs="Times New Roman"/>
        </w:rPr>
        <w:t xml:space="preserve"> will accept applications from </w:t>
      </w:r>
      <w:r w:rsidR="00A9311D">
        <w:rPr>
          <w:rFonts w:ascii="Times New Roman" w:hAnsi="Times New Roman" w:cs="Times New Roman"/>
        </w:rPr>
        <w:t xml:space="preserve">domestic violence programs for the provision of </w:t>
      </w:r>
      <w:r w:rsidR="00745D33">
        <w:rPr>
          <w:rFonts w:ascii="Times New Roman" w:hAnsi="Times New Roman" w:cs="Times New Roman"/>
        </w:rPr>
        <w:t xml:space="preserve">residential and non-residential </w:t>
      </w:r>
      <w:r w:rsidR="00A9311D" w:rsidRPr="00BB3635">
        <w:rPr>
          <w:rFonts w:ascii="Times New Roman" w:hAnsi="Times New Roman" w:cs="Times New Roman"/>
        </w:rPr>
        <w:t>domestic violence services</w:t>
      </w:r>
      <w:r w:rsidRPr="00BB3635">
        <w:rPr>
          <w:rFonts w:ascii="Times New Roman" w:hAnsi="Times New Roman" w:cs="Times New Roman"/>
        </w:rPr>
        <w:t xml:space="preserve">. </w:t>
      </w:r>
      <w:r w:rsidR="00BB3635" w:rsidRPr="00BB3635">
        <w:rPr>
          <w:rFonts w:ascii="Times New Roman" w:hAnsi="Times New Roman" w:cs="Times New Roman"/>
        </w:rPr>
        <w:t xml:space="preserve">The purpose of the </w:t>
      </w:r>
      <w:r w:rsidR="008E2A16" w:rsidRPr="00BB3635">
        <w:rPr>
          <w:rFonts w:ascii="Times New Roman" w:hAnsi="Times New Roman" w:cs="Times New Roman"/>
        </w:rPr>
        <w:t xml:space="preserve">Domestic Violence </w:t>
      </w:r>
      <w:r w:rsidR="00A9311D" w:rsidRPr="00BB3635">
        <w:rPr>
          <w:rFonts w:ascii="Times New Roman" w:hAnsi="Times New Roman" w:cs="Times New Roman"/>
        </w:rPr>
        <w:t>Grant Program</w:t>
      </w:r>
      <w:r w:rsidR="00AF2D83">
        <w:rPr>
          <w:rFonts w:ascii="Times New Roman" w:hAnsi="Times New Roman" w:cs="Times New Roman"/>
        </w:rPr>
        <w:t xml:space="preserve"> per</w:t>
      </w:r>
      <w:r w:rsidR="00BB3635" w:rsidRPr="00BB3635">
        <w:rPr>
          <w:rFonts w:ascii="Times New Roman" w:hAnsi="Times New Roman" w:cs="Times New Roman"/>
        </w:rPr>
        <w:t xml:space="preserve"> </w:t>
      </w:r>
      <w:proofErr w:type="spellStart"/>
      <w:r w:rsidR="00BB3635" w:rsidRPr="00BB3635">
        <w:rPr>
          <w:rFonts w:ascii="Times New Roman" w:hAnsi="Times New Roman" w:cs="Times New Roman"/>
          <w:color w:val="000000"/>
        </w:rPr>
        <w:t>O.C.G.A</w:t>
      </w:r>
      <w:proofErr w:type="spellEnd"/>
      <w:r w:rsidR="00BB3635" w:rsidRPr="00BB3635">
        <w:rPr>
          <w:rFonts w:ascii="Times New Roman" w:hAnsi="Times New Roman" w:cs="Times New Roman"/>
          <w:color w:val="000000"/>
        </w:rPr>
        <w:t xml:space="preserve">. 19-13-22 </w:t>
      </w:r>
      <w:r w:rsidR="009C6658">
        <w:rPr>
          <w:rFonts w:ascii="Times New Roman" w:hAnsi="Times New Roman" w:cs="Times New Roman"/>
        </w:rPr>
        <w:t>i</w:t>
      </w:r>
      <w:r w:rsidR="00A9311D" w:rsidRPr="00BB3635">
        <w:rPr>
          <w:rFonts w:ascii="Times New Roman" w:hAnsi="Times New Roman" w:cs="Times New Roman"/>
        </w:rPr>
        <w:t>s to</w:t>
      </w:r>
      <w:r w:rsidR="00BB3635" w:rsidRPr="00BB3635">
        <w:rPr>
          <w:rFonts w:ascii="Times New Roman" w:hAnsi="Times New Roman" w:cs="Times New Roman"/>
        </w:rPr>
        <w:t xml:space="preserve"> </w:t>
      </w:r>
      <w:r w:rsidR="00BB3635" w:rsidRPr="00BB3635">
        <w:rPr>
          <w:rFonts w:ascii="Times New Roman" w:hAnsi="Times New Roman" w:cs="Times New Roman"/>
          <w:color w:val="000000"/>
        </w:rPr>
        <w:t>provide intervention services, awareness, and education to Georgia’s citizens on domestic violence prevention strategies that will chang</w:t>
      </w:r>
      <w:r w:rsidR="00BB3635">
        <w:rPr>
          <w:rFonts w:ascii="Times New Roman" w:hAnsi="Times New Roman" w:cs="Times New Roman"/>
          <w:color w:val="000000"/>
        </w:rPr>
        <w:t xml:space="preserve">e the attitudes of communities. </w:t>
      </w:r>
      <w:r w:rsidR="00BB3635" w:rsidRPr="00BB3635">
        <w:rPr>
          <w:rFonts w:ascii="Times New Roman" w:hAnsi="Times New Roman" w:cs="Times New Roman"/>
          <w:color w:val="000000"/>
        </w:rPr>
        <w:t>Core intervention services include the following listed below.</w:t>
      </w:r>
    </w:p>
    <w:p w14:paraId="5325F109"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Safe, confidential shelter staffed 24 hours a day, 7 days a week</w:t>
      </w:r>
    </w:p>
    <w:p w14:paraId="30F47D36" w14:textId="10741F71" w:rsidR="00B64D5E" w:rsidRPr="00B64D5E" w:rsidRDefault="00BB3635" w:rsidP="00B64D5E">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24-hour crisis line answered by staff</w:t>
      </w:r>
    </w:p>
    <w:p w14:paraId="28292553"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Service planning/case management</w:t>
      </w:r>
    </w:p>
    <w:p w14:paraId="4D89AD34"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Safety planning</w:t>
      </w:r>
    </w:p>
    <w:p w14:paraId="35C68BBE"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Structured children’s activities</w:t>
      </w:r>
    </w:p>
    <w:p w14:paraId="1CEBC86D" w14:textId="7855A36A"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lastRenderedPageBreak/>
        <w:t>Individual and group counseling, peer support groups and referral to such services</w:t>
      </w:r>
      <w:r w:rsidR="00BF1579">
        <w:rPr>
          <w:rFonts w:ascii="Times New Roman" w:hAnsi="Times New Roman" w:cs="Times New Roman"/>
          <w:color w:val="000000"/>
        </w:rPr>
        <w:t xml:space="preserve"> to include adults, teens, and children exposed</w:t>
      </w:r>
    </w:p>
    <w:p w14:paraId="1C74AD41"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Legal advocacy</w:t>
      </w:r>
    </w:p>
    <w:p w14:paraId="43275E2C"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Medical advocacy</w:t>
      </w:r>
    </w:p>
    <w:p w14:paraId="5854835E"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Social service advocacy</w:t>
      </w:r>
    </w:p>
    <w:p w14:paraId="3D408EA1"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Financial advocacy/means of support</w:t>
      </w:r>
    </w:p>
    <w:p w14:paraId="70AC9C63"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Household establishment services</w:t>
      </w:r>
    </w:p>
    <w:p w14:paraId="28F8835E" w14:textId="1BE7034C"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Transportation</w:t>
      </w:r>
      <w:r w:rsidR="00CF7C9B">
        <w:rPr>
          <w:rFonts w:ascii="Times New Roman" w:hAnsi="Times New Roman" w:cs="Times New Roman"/>
          <w:color w:val="000000"/>
        </w:rPr>
        <w:t xml:space="preserve"> access</w:t>
      </w:r>
    </w:p>
    <w:p w14:paraId="60D47B4C" w14:textId="77777777" w:rsid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Follow-up</w:t>
      </w:r>
    </w:p>
    <w:p w14:paraId="186E3D31"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proofErr w:type="spellStart"/>
      <w:r w:rsidRPr="00BB3635">
        <w:rPr>
          <w:rFonts w:ascii="Times New Roman" w:hAnsi="Times New Roman" w:cs="Times New Roman"/>
          <w:color w:val="000000"/>
        </w:rPr>
        <w:t>TANF</w:t>
      </w:r>
      <w:proofErr w:type="spellEnd"/>
      <w:r w:rsidRPr="00BB3635">
        <w:rPr>
          <w:rFonts w:ascii="Times New Roman" w:hAnsi="Times New Roman" w:cs="Times New Roman"/>
          <w:color w:val="000000"/>
        </w:rPr>
        <w:t xml:space="preserve"> assessments</w:t>
      </w:r>
    </w:p>
    <w:p w14:paraId="582E4C07" w14:textId="77777777"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Parenting support/education</w:t>
      </w:r>
    </w:p>
    <w:p w14:paraId="03279079" w14:textId="4D5C4A0E" w:rsidR="00BB3635" w:rsidRP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Non-residential support services</w:t>
      </w:r>
      <w:r w:rsidR="00BF1579">
        <w:rPr>
          <w:rFonts w:ascii="Times New Roman" w:hAnsi="Times New Roman" w:cs="Times New Roman"/>
          <w:color w:val="000000"/>
        </w:rPr>
        <w:t xml:space="preserve"> </w:t>
      </w:r>
    </w:p>
    <w:p w14:paraId="78807493" w14:textId="42CF6145" w:rsidR="00BB3635" w:rsidRDefault="00BB3635" w:rsidP="00491221">
      <w:pPr>
        <w:numPr>
          <w:ilvl w:val="0"/>
          <w:numId w:val="21"/>
        </w:numPr>
        <w:spacing w:line="240" w:lineRule="auto"/>
        <w:contextualSpacing/>
        <w:rPr>
          <w:rFonts w:ascii="Times New Roman" w:hAnsi="Times New Roman" w:cs="Times New Roman"/>
          <w:color w:val="000000"/>
        </w:rPr>
      </w:pPr>
      <w:r w:rsidRPr="00BB3635">
        <w:rPr>
          <w:rFonts w:ascii="Times New Roman" w:hAnsi="Times New Roman" w:cs="Times New Roman"/>
          <w:color w:val="000000"/>
        </w:rPr>
        <w:t>Community outreach and awareness</w:t>
      </w:r>
    </w:p>
    <w:p w14:paraId="086B075B" w14:textId="77777777" w:rsidR="00BF1579" w:rsidRDefault="00BF1579" w:rsidP="00BF1579">
      <w:pPr>
        <w:spacing w:line="240" w:lineRule="auto"/>
        <w:contextualSpacing/>
        <w:rPr>
          <w:rFonts w:ascii="Times New Roman" w:hAnsi="Times New Roman" w:cs="Times New Roman"/>
          <w:color w:val="000000"/>
        </w:rPr>
      </w:pPr>
    </w:p>
    <w:p w14:paraId="0D05ECA1" w14:textId="1DE3876A" w:rsidR="00BF1579" w:rsidRPr="00BF1579" w:rsidRDefault="00BF1579" w:rsidP="00BF1579">
      <w:pPr>
        <w:spacing w:line="240" w:lineRule="auto"/>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color w:val="000000"/>
        </w:rPr>
        <w:t>Agencies will</w:t>
      </w:r>
      <w:r w:rsidRPr="00BF1579">
        <w:rPr>
          <w:rFonts w:ascii="Times New Roman" w:hAnsi="Times New Roman" w:cs="Times New Roman"/>
          <w:i/>
          <w:color w:val="000000"/>
        </w:rPr>
        <w:t xml:space="preserve"> provide cultural and linguistic appropriate services.</w:t>
      </w:r>
    </w:p>
    <w:p w14:paraId="4199490D" w14:textId="77777777" w:rsidR="00491221" w:rsidRPr="00BB3635" w:rsidRDefault="00491221" w:rsidP="00491221">
      <w:pPr>
        <w:spacing w:line="240" w:lineRule="auto"/>
        <w:ind w:left="720"/>
        <w:contextualSpacing/>
        <w:rPr>
          <w:rFonts w:ascii="Times New Roman" w:hAnsi="Times New Roman" w:cs="Times New Roman"/>
          <w:color w:val="000000"/>
        </w:rPr>
      </w:pPr>
    </w:p>
    <w:p w14:paraId="38D9C541" w14:textId="0091D742" w:rsidR="00A9311D" w:rsidRDefault="00A9311D" w:rsidP="00A9311D">
      <w:pPr>
        <w:spacing w:line="240" w:lineRule="auto"/>
        <w:rPr>
          <w:rFonts w:ascii="Times New Roman" w:hAnsi="Times New Roman" w:cs="Times New Roman"/>
        </w:rPr>
      </w:pPr>
      <w:proofErr w:type="spellStart"/>
      <w:r w:rsidRPr="00BB3635">
        <w:rPr>
          <w:rFonts w:ascii="Times New Roman" w:hAnsi="Times New Roman" w:cs="Times New Roman"/>
        </w:rPr>
        <w:t>CJCC</w:t>
      </w:r>
      <w:proofErr w:type="spellEnd"/>
      <w:r w:rsidRPr="00BB3635">
        <w:rPr>
          <w:rFonts w:ascii="Times New Roman" w:hAnsi="Times New Roman" w:cs="Times New Roman"/>
        </w:rPr>
        <w:t xml:space="preserve"> asks that applicants fully describe how their program will provide these intervention services along wi</w:t>
      </w:r>
      <w:r w:rsidRPr="00A9311D">
        <w:rPr>
          <w:rFonts w:ascii="Times New Roman" w:hAnsi="Times New Roman" w:cs="Times New Roman"/>
        </w:rPr>
        <w:t>th the awareness and education activities.</w:t>
      </w:r>
    </w:p>
    <w:p w14:paraId="382E0E7E" w14:textId="5BD09604" w:rsidR="00491221" w:rsidRPr="00491221" w:rsidRDefault="00491221" w:rsidP="00A9311D">
      <w:pPr>
        <w:spacing w:line="240" w:lineRule="auto"/>
        <w:rPr>
          <w:rFonts w:ascii="Times New Roman" w:hAnsi="Times New Roman" w:cs="Times New Roman"/>
          <w:b/>
        </w:rPr>
      </w:pPr>
      <w:r w:rsidRPr="00491221">
        <w:rPr>
          <w:rFonts w:ascii="Times New Roman" w:hAnsi="Times New Roman" w:cs="Times New Roman"/>
          <w:b/>
        </w:rPr>
        <w:t xml:space="preserve">The target population for this </w:t>
      </w:r>
      <w:proofErr w:type="spellStart"/>
      <w:r w:rsidRPr="00491221">
        <w:rPr>
          <w:rFonts w:ascii="Times New Roman" w:hAnsi="Times New Roman" w:cs="Times New Roman"/>
          <w:b/>
        </w:rPr>
        <w:t>RFA</w:t>
      </w:r>
      <w:proofErr w:type="spellEnd"/>
      <w:r w:rsidRPr="00491221">
        <w:rPr>
          <w:rFonts w:ascii="Times New Roman" w:hAnsi="Times New Roman" w:cs="Times New Roman"/>
          <w:b/>
        </w:rPr>
        <w:t xml:space="preserve"> is victims of domestic violence and their children.</w:t>
      </w:r>
    </w:p>
    <w:p w14:paraId="55ABB6EA" w14:textId="77777777" w:rsidR="003D3282" w:rsidRDefault="003D3282" w:rsidP="00A9311D">
      <w:pPr>
        <w:autoSpaceDE w:val="0"/>
        <w:autoSpaceDN w:val="0"/>
        <w:adjustRightInd w:val="0"/>
        <w:spacing w:after="0" w:line="240" w:lineRule="auto"/>
        <w:rPr>
          <w:rFonts w:ascii="Times New Roman" w:eastAsiaTheme="minorHAnsi" w:hAnsi="Times New Roman" w:cs="Times New Roman"/>
          <w:b/>
        </w:rPr>
      </w:pPr>
    </w:p>
    <w:p w14:paraId="5C9220A2"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b/>
        </w:rPr>
      </w:pPr>
      <w:r w:rsidRPr="00A9311D">
        <w:rPr>
          <w:rFonts w:ascii="Times New Roman" w:eastAsiaTheme="minorHAnsi" w:hAnsi="Times New Roman" w:cs="Times New Roman"/>
          <w:b/>
        </w:rPr>
        <w:t xml:space="preserve">Federal Definitions </w:t>
      </w:r>
    </w:p>
    <w:p w14:paraId="6CFAC1BD"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6AE75629"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r w:rsidRPr="00A9311D">
        <w:rPr>
          <w:rFonts w:ascii="Times New Roman" w:eastAsiaTheme="minorHAnsi" w:hAnsi="Times New Roman" w:cs="Times New Roman"/>
        </w:rPr>
        <w:t xml:space="preserve">1. </w:t>
      </w:r>
      <w:r w:rsidRPr="00A9311D">
        <w:rPr>
          <w:rFonts w:ascii="Times New Roman" w:eastAsiaTheme="minorHAnsi" w:hAnsi="Times New Roman" w:cs="Times New Roman"/>
          <w:u w:val="single"/>
        </w:rPr>
        <w:t>Family Violence</w:t>
      </w:r>
      <w:r w:rsidRPr="00A9311D">
        <w:rPr>
          <w:rFonts w:ascii="Times New Roman" w:eastAsiaTheme="minorHAnsi" w:hAnsi="Times New Roman" w:cs="Times New Roman"/>
        </w:rPr>
        <w:t xml:space="preserve">: Any act or threatened act of violence, including any forceful detention of an individual, which (a) results or threatens to result in physical injury and (b) is committed by a person against another individual (including an elderly person) to whom such person is or was related by blood or marriage or is otherwise legally related, or with whom such person is or was lawfully residing. </w:t>
      </w:r>
    </w:p>
    <w:p w14:paraId="47E14F51"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29ACA9F9"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60017D3D"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r w:rsidRPr="00A9311D">
        <w:rPr>
          <w:rFonts w:ascii="Times New Roman" w:eastAsiaTheme="minorHAnsi" w:hAnsi="Times New Roman" w:cs="Times New Roman"/>
        </w:rPr>
        <w:t xml:space="preserve">2. </w:t>
      </w:r>
      <w:r w:rsidRPr="00A9311D">
        <w:rPr>
          <w:rFonts w:ascii="Times New Roman" w:eastAsiaTheme="minorHAnsi" w:hAnsi="Times New Roman" w:cs="Times New Roman"/>
          <w:u w:val="single"/>
        </w:rPr>
        <w:t>Shelter</w:t>
      </w:r>
      <w:r w:rsidRPr="00A9311D">
        <w:rPr>
          <w:rFonts w:ascii="Times New Roman" w:eastAsiaTheme="minorHAnsi" w:hAnsi="Times New Roman" w:cs="Times New Roman"/>
        </w:rPr>
        <w:t xml:space="preserve">: The provision of temporary refuge and related assistance in compliance with applicable state law and regulation governing the provision, on a regular basis, which includes shelter, safe homes, meals and related assistance to victims of family violence and their dependents. </w:t>
      </w:r>
    </w:p>
    <w:p w14:paraId="342E6773"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73437BE5"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7EF4E737"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r w:rsidRPr="00A9311D">
        <w:rPr>
          <w:rFonts w:ascii="Times New Roman" w:eastAsiaTheme="minorHAnsi" w:hAnsi="Times New Roman" w:cs="Times New Roman"/>
        </w:rPr>
        <w:t xml:space="preserve">3. </w:t>
      </w:r>
      <w:r w:rsidRPr="00A9311D">
        <w:rPr>
          <w:rFonts w:ascii="Times New Roman" w:eastAsiaTheme="minorHAnsi" w:hAnsi="Times New Roman" w:cs="Times New Roman"/>
          <w:u w:val="single"/>
        </w:rPr>
        <w:t>Related Assistance</w:t>
      </w:r>
      <w:r w:rsidRPr="00A9311D">
        <w:rPr>
          <w:rFonts w:ascii="Times New Roman" w:eastAsiaTheme="minorHAnsi" w:hAnsi="Times New Roman" w:cs="Times New Roman"/>
        </w:rPr>
        <w:t xml:space="preserve">: The provision of direct assistance to victims of family violence and their dependents for the purpose of preventing further violence, helping such victims gain access to civil and criminal courts and other community services, facilitating the efforts of such victims to make decisions concerning their lives in the interest of safety, and assisting such victims in healing from the effects of the violence. </w:t>
      </w:r>
    </w:p>
    <w:p w14:paraId="14571FE5"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63796B14" w14:textId="77777777" w:rsidR="00A9311D" w:rsidRPr="00FA09E6" w:rsidRDefault="00A9311D" w:rsidP="006E268E">
      <w:pPr>
        <w:spacing w:line="240" w:lineRule="auto"/>
        <w:rPr>
          <w:rFonts w:ascii="Times New Roman" w:hAnsi="Times New Roman" w:cs="Times New Roman"/>
        </w:rPr>
      </w:pPr>
    </w:p>
    <w:p w14:paraId="587C4704" w14:textId="77777777" w:rsidR="00B07EA8"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Eligibility</w:t>
      </w:r>
    </w:p>
    <w:p w14:paraId="32BD3740" w14:textId="2233FB64" w:rsidR="00FA09E6" w:rsidRDefault="00FA09E6" w:rsidP="00FA09E6">
      <w:pPr>
        <w:autoSpaceDE w:val="0"/>
        <w:autoSpaceDN w:val="0"/>
        <w:adjustRightInd w:val="0"/>
        <w:spacing w:after="0" w:line="240" w:lineRule="auto"/>
        <w:rPr>
          <w:rFonts w:ascii="Times New Roman" w:hAnsi="Times New Roman" w:cs="Times New Roman"/>
          <w:b/>
          <w:bCs/>
          <w:color w:val="000000"/>
        </w:rPr>
      </w:pPr>
      <w:r w:rsidRPr="00FA09E6">
        <w:rPr>
          <w:rFonts w:ascii="Times New Roman" w:hAnsi="Times New Roman" w:cs="Times New Roman"/>
          <w:color w:val="000000"/>
          <w:spacing w:val="-1"/>
        </w:rPr>
        <w:t xml:space="preserve">This </w:t>
      </w:r>
      <w:proofErr w:type="spellStart"/>
      <w:r w:rsidRPr="00FA09E6">
        <w:rPr>
          <w:rFonts w:ascii="Times New Roman" w:hAnsi="Times New Roman" w:cs="Times New Roman"/>
          <w:color w:val="000000"/>
          <w:spacing w:val="-1"/>
        </w:rPr>
        <w:t>RF</w:t>
      </w:r>
      <w:r w:rsidR="00185BDF">
        <w:rPr>
          <w:rFonts w:ascii="Times New Roman" w:hAnsi="Times New Roman" w:cs="Times New Roman"/>
          <w:color w:val="000000"/>
          <w:spacing w:val="-1"/>
        </w:rPr>
        <w:t>A</w:t>
      </w:r>
      <w:proofErr w:type="spellEnd"/>
      <w:r w:rsidRPr="00FA09E6">
        <w:rPr>
          <w:rFonts w:ascii="Times New Roman" w:hAnsi="Times New Roman" w:cs="Times New Roman"/>
          <w:color w:val="000000"/>
          <w:spacing w:val="-1"/>
        </w:rPr>
        <w:t xml:space="preserve"> is only for </w:t>
      </w:r>
      <w:r w:rsidR="00E661CB">
        <w:rPr>
          <w:rFonts w:ascii="Times New Roman" w:hAnsi="Times New Roman" w:cs="Times New Roman"/>
          <w:color w:val="000000"/>
          <w:spacing w:val="-1"/>
        </w:rPr>
        <w:t>funding of domestic violence shelter programs</w:t>
      </w:r>
      <w:r w:rsidR="00491221">
        <w:rPr>
          <w:rFonts w:ascii="Times New Roman" w:hAnsi="Times New Roman" w:cs="Times New Roman"/>
          <w:color w:val="000000"/>
        </w:rPr>
        <w:t xml:space="preserve">. </w:t>
      </w:r>
      <w:r w:rsidRPr="00FA09E6">
        <w:rPr>
          <w:rFonts w:ascii="Times New Roman" w:hAnsi="Times New Roman" w:cs="Times New Roman"/>
          <w:b/>
          <w:bCs/>
          <w:color w:val="000000"/>
        </w:rPr>
        <w:t>Please note that the Criminal Justice Coordinating Council has not approved individual allocation</w:t>
      </w:r>
      <w:r>
        <w:rPr>
          <w:rFonts w:ascii="Times New Roman" w:hAnsi="Times New Roman" w:cs="Times New Roman"/>
          <w:b/>
          <w:bCs/>
          <w:color w:val="000000"/>
        </w:rPr>
        <w:t xml:space="preserve"> amounts for this solicitation.</w:t>
      </w:r>
      <w:r w:rsidRPr="00FA09E6">
        <w:rPr>
          <w:rFonts w:ascii="Times New Roman" w:hAnsi="Times New Roman" w:cs="Times New Roman"/>
          <w:b/>
          <w:bCs/>
          <w:color w:val="000000"/>
        </w:rPr>
        <w:t xml:space="preserve"> Any award made pursuant to this solicitation is dependent upon the rece</w:t>
      </w:r>
      <w:r w:rsidR="00B64D5E">
        <w:rPr>
          <w:rFonts w:ascii="Times New Roman" w:hAnsi="Times New Roman" w:cs="Times New Roman"/>
          <w:b/>
          <w:bCs/>
          <w:color w:val="000000"/>
        </w:rPr>
        <w:t xml:space="preserve">ipt and availability of </w:t>
      </w:r>
      <w:r w:rsidRPr="00FA09E6">
        <w:rPr>
          <w:rFonts w:ascii="Times New Roman" w:hAnsi="Times New Roman" w:cs="Times New Roman"/>
          <w:b/>
          <w:bCs/>
          <w:color w:val="000000"/>
        </w:rPr>
        <w:t>grant awards and any requirements/conditions attached thereto.</w:t>
      </w:r>
      <w:r w:rsidR="00A9311D">
        <w:rPr>
          <w:rFonts w:ascii="Times New Roman" w:hAnsi="Times New Roman" w:cs="Times New Roman"/>
          <w:b/>
          <w:bCs/>
          <w:color w:val="000000"/>
        </w:rPr>
        <w:t xml:space="preserve"> </w:t>
      </w:r>
    </w:p>
    <w:p w14:paraId="1FFD6114" w14:textId="77777777" w:rsidR="00FA09E6" w:rsidRDefault="00FA09E6" w:rsidP="00FA09E6">
      <w:pPr>
        <w:autoSpaceDE w:val="0"/>
        <w:autoSpaceDN w:val="0"/>
        <w:adjustRightInd w:val="0"/>
        <w:spacing w:after="0" w:line="240" w:lineRule="auto"/>
        <w:rPr>
          <w:rFonts w:ascii="Times New Roman" w:hAnsi="Times New Roman" w:cs="Times New Roman"/>
          <w:b/>
          <w:bCs/>
          <w:color w:val="000000"/>
        </w:rPr>
      </w:pPr>
    </w:p>
    <w:p w14:paraId="5681F30A" w14:textId="77777777" w:rsidR="00FA09E6" w:rsidRPr="00FA09E6" w:rsidRDefault="00FA09E6" w:rsidP="00FA09E6">
      <w:pPr>
        <w:autoSpaceDE w:val="0"/>
        <w:autoSpaceDN w:val="0"/>
        <w:adjustRightInd w:val="0"/>
        <w:spacing w:after="0" w:line="240" w:lineRule="auto"/>
        <w:rPr>
          <w:rFonts w:ascii="Times New Roman" w:hAnsi="Times New Roman" w:cs="Times New Roman"/>
          <w:bCs/>
          <w:color w:val="000000"/>
        </w:rPr>
      </w:pPr>
      <w:r w:rsidRPr="00FA09E6">
        <w:rPr>
          <w:rFonts w:ascii="Times New Roman" w:hAnsi="Times New Roman" w:cs="Times New Roman"/>
          <w:bCs/>
          <w:color w:val="000000"/>
        </w:rPr>
        <w:lastRenderedPageBreak/>
        <w:t>An eligible applicant must meet all of the following criteria:</w:t>
      </w:r>
    </w:p>
    <w:p w14:paraId="38B5423E" w14:textId="7F1FF8E6"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Be </w:t>
      </w:r>
      <w:r w:rsidR="00A9311D">
        <w:rPr>
          <w:rFonts w:ascii="Times New Roman" w:hAnsi="Times New Roman" w:cs="Times New Roman"/>
          <w:bCs/>
          <w:color w:val="000000"/>
        </w:rPr>
        <w:t xml:space="preserve">a </w:t>
      </w:r>
      <w:r w:rsidRPr="00FA09E6">
        <w:rPr>
          <w:rFonts w:ascii="Times New Roman" w:hAnsi="Times New Roman" w:cs="Times New Roman"/>
          <w:bCs/>
          <w:color w:val="000000"/>
        </w:rPr>
        <w:t>501(c)(3) non-profit organization or a public government entity;</w:t>
      </w:r>
    </w:p>
    <w:p w14:paraId="1CBB233C" w14:textId="043FF44C"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Serve as the fiscal agent for the grant and the point of contact to </w:t>
      </w:r>
      <w:proofErr w:type="spellStart"/>
      <w:r>
        <w:rPr>
          <w:rFonts w:ascii="Times New Roman" w:hAnsi="Times New Roman" w:cs="Times New Roman"/>
          <w:bCs/>
          <w:color w:val="000000"/>
        </w:rPr>
        <w:t>CJCC</w:t>
      </w:r>
      <w:proofErr w:type="spellEnd"/>
      <w:r w:rsidR="003D083C">
        <w:rPr>
          <w:rFonts w:ascii="Times New Roman" w:hAnsi="Times New Roman" w:cs="Times New Roman"/>
          <w:bCs/>
          <w:color w:val="000000"/>
        </w:rPr>
        <w:t xml:space="preserve">; </w:t>
      </w:r>
    </w:p>
    <w:p w14:paraId="52437F0D" w14:textId="20DCBDEC" w:rsid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Be responsible, liable, and oversee financial, program and po</w:t>
      </w:r>
      <w:r w:rsidR="003D083C">
        <w:rPr>
          <w:rFonts w:ascii="Times New Roman" w:hAnsi="Times New Roman" w:cs="Times New Roman"/>
          <w:bCs/>
          <w:color w:val="000000"/>
        </w:rPr>
        <w:t>st-award reporting requirements; and</w:t>
      </w:r>
    </w:p>
    <w:p w14:paraId="45AFC551" w14:textId="664E1B7E" w:rsidR="003D083C" w:rsidRDefault="00C860BF"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Pr>
          <w:rFonts w:ascii="Times New Roman" w:hAnsi="Times New Roman" w:cs="Times New Roman"/>
          <w:bCs/>
          <w:color w:val="000000"/>
        </w:rPr>
        <w:t>Be c</w:t>
      </w:r>
      <w:r w:rsidR="003D083C">
        <w:rPr>
          <w:rFonts w:ascii="Times New Roman" w:hAnsi="Times New Roman" w:cs="Times New Roman"/>
          <w:bCs/>
          <w:color w:val="000000"/>
        </w:rPr>
        <w:t xml:space="preserve">ertified to receive </w:t>
      </w:r>
      <w:proofErr w:type="spellStart"/>
      <w:r w:rsidR="003D083C">
        <w:rPr>
          <w:rFonts w:ascii="Times New Roman" w:hAnsi="Times New Roman" w:cs="Times New Roman"/>
          <w:bCs/>
          <w:color w:val="000000"/>
        </w:rPr>
        <w:t>LVAP</w:t>
      </w:r>
      <w:proofErr w:type="spellEnd"/>
      <w:r w:rsidR="003D083C">
        <w:rPr>
          <w:rFonts w:ascii="Times New Roman" w:hAnsi="Times New Roman" w:cs="Times New Roman"/>
          <w:bCs/>
          <w:color w:val="000000"/>
        </w:rPr>
        <w:t xml:space="preserve"> 5% funds.</w:t>
      </w:r>
    </w:p>
    <w:p w14:paraId="026DEFCA"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bCs/>
          <w:color w:val="000000"/>
        </w:rPr>
      </w:pPr>
    </w:p>
    <w:p w14:paraId="3F46329C" w14:textId="77777777" w:rsidR="00402B84" w:rsidRPr="00D54C61" w:rsidRDefault="00402B84" w:rsidP="00402B84">
      <w:pPr>
        <w:autoSpaceDE w:val="0"/>
        <w:autoSpaceDN w:val="0"/>
        <w:adjustRightInd w:val="0"/>
        <w:spacing w:after="120" w:line="240" w:lineRule="auto"/>
        <w:rPr>
          <w:rFonts w:ascii="Times New Roman" w:hAnsi="Times New Roman" w:cs="Times New Roman"/>
          <w:b/>
          <w:bCs/>
          <w:color w:val="000000"/>
        </w:rPr>
      </w:pPr>
      <w:r w:rsidRPr="00D54C61">
        <w:rPr>
          <w:rFonts w:ascii="Times New Roman" w:hAnsi="Times New Roman" w:cs="Times New Roman"/>
          <w:b/>
          <w:bCs/>
          <w:color w:val="000000"/>
        </w:rPr>
        <w:t>Additional Specific Eligibility Requirements</w:t>
      </w:r>
    </w:p>
    <w:p w14:paraId="03107107" w14:textId="5BE9E42C" w:rsidR="00402B84" w:rsidRPr="00D54C61" w:rsidRDefault="00402B84" w:rsidP="00402B84">
      <w:pPr>
        <w:autoSpaceDE w:val="0"/>
        <w:autoSpaceDN w:val="0"/>
        <w:adjustRightInd w:val="0"/>
        <w:spacing w:after="120" w:line="240" w:lineRule="auto"/>
        <w:rPr>
          <w:rFonts w:ascii="Times New Roman" w:hAnsi="Times New Roman" w:cs="Times New Roman"/>
          <w:color w:val="000000"/>
        </w:rPr>
      </w:pPr>
      <w:proofErr w:type="spellStart"/>
      <w:r>
        <w:rPr>
          <w:rFonts w:ascii="Times New Roman" w:hAnsi="Times New Roman" w:cs="Times New Roman"/>
          <w:color w:val="000000"/>
        </w:rPr>
        <w:t>ACYF</w:t>
      </w:r>
      <w:proofErr w:type="spellEnd"/>
      <w:r w:rsidRPr="00D54C61">
        <w:rPr>
          <w:rFonts w:ascii="Times New Roman" w:hAnsi="Times New Roman" w:cs="Times New Roman"/>
          <w:color w:val="000000"/>
        </w:rPr>
        <w:t xml:space="preserve"> established eligibility criteria that must be met by all organizations that receive </w:t>
      </w:r>
      <w:proofErr w:type="spellStart"/>
      <w:r>
        <w:rPr>
          <w:rFonts w:ascii="Times New Roman" w:hAnsi="Times New Roman" w:cs="Times New Roman"/>
          <w:color w:val="000000"/>
        </w:rPr>
        <w:t>FVPSA</w:t>
      </w:r>
      <w:proofErr w:type="spellEnd"/>
      <w:r>
        <w:rPr>
          <w:rFonts w:ascii="Times New Roman" w:hAnsi="Times New Roman" w:cs="Times New Roman"/>
          <w:color w:val="000000"/>
        </w:rPr>
        <w:t xml:space="preserve"> </w:t>
      </w:r>
      <w:r w:rsidRPr="00D54C61">
        <w:rPr>
          <w:rFonts w:ascii="Times New Roman" w:hAnsi="Times New Roman" w:cs="Times New Roman"/>
          <w:color w:val="000000"/>
        </w:rPr>
        <w:t>funds. These funds are to be awarded to applicants only for providing services to victims of crime through their staff. Each applicant organization shall meet the following requirements:</w:t>
      </w:r>
    </w:p>
    <w:p w14:paraId="28CCD1AA" w14:textId="77777777" w:rsidR="00402B84" w:rsidRPr="00402B84" w:rsidRDefault="00402B84" w:rsidP="00A9311D">
      <w:pPr>
        <w:pStyle w:val="ListParagraph"/>
        <w:numPr>
          <w:ilvl w:val="0"/>
          <w:numId w:val="6"/>
        </w:numPr>
        <w:spacing w:line="240" w:lineRule="auto"/>
        <w:rPr>
          <w:b/>
        </w:rPr>
      </w:pPr>
      <w:r>
        <w:rPr>
          <w:rFonts w:ascii="Times New Roman" w:hAnsi="Times New Roman" w:cs="Times New Roman"/>
          <w:b/>
        </w:rPr>
        <w:t xml:space="preserve">Religion - </w:t>
      </w:r>
      <w:r w:rsidRPr="00402B84">
        <w:rPr>
          <w:rFonts w:ascii="Times New Roman" w:hAnsi="Times New Roman" w:cs="Times New Roman"/>
        </w:rPr>
        <w:t>Grantee programs may not promote, discuss, or teach religion. Program activities and services are required to be accessible to any interested participant, regardless of religious affiliation.</w:t>
      </w:r>
    </w:p>
    <w:p w14:paraId="54944279" w14:textId="77777777" w:rsidR="00402B84" w:rsidRPr="00402B84" w:rsidRDefault="00402B84" w:rsidP="00A9311D">
      <w:pPr>
        <w:pStyle w:val="ListParagraph"/>
        <w:numPr>
          <w:ilvl w:val="0"/>
          <w:numId w:val="6"/>
        </w:numPr>
        <w:spacing w:line="240" w:lineRule="auto"/>
        <w:rPr>
          <w:b/>
        </w:rPr>
      </w:pPr>
      <w:r>
        <w:rPr>
          <w:rFonts w:ascii="Times New Roman" w:hAnsi="Times New Roman" w:cs="Times New Roman"/>
          <w:b/>
        </w:rPr>
        <w:t xml:space="preserve">Federal Criminal Background Checks - </w:t>
      </w:r>
      <w:r w:rsidRPr="00402B84">
        <w:rPr>
          <w:rFonts w:ascii="Times New Roman" w:hAnsi="Times New Roman" w:cs="Times New Roman"/>
        </w:rPr>
        <w:t>All Grantees must conduct criminal background checks on all direct service and outreach personnel who have contact with victims of domestic violence and their children. Grantees must use Cogent Systems, Georgia Applicant Processing Services, to conduct a background check on all direct service and outreach personnel once every three years.</w:t>
      </w:r>
    </w:p>
    <w:p w14:paraId="56C6F306" w14:textId="77777777" w:rsidR="00402B84" w:rsidRPr="00402B84" w:rsidRDefault="00402B84" w:rsidP="00A9311D">
      <w:pPr>
        <w:pStyle w:val="ListParagraph"/>
        <w:numPr>
          <w:ilvl w:val="0"/>
          <w:numId w:val="6"/>
        </w:numPr>
        <w:spacing w:line="240" w:lineRule="auto"/>
        <w:rPr>
          <w:b/>
        </w:rPr>
      </w:pPr>
      <w:r>
        <w:rPr>
          <w:rFonts w:ascii="Times New Roman" w:hAnsi="Times New Roman" w:cs="Times New Roman"/>
          <w:b/>
        </w:rPr>
        <w:t xml:space="preserve">Internet Security Policy -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w:t>
      </w:r>
      <w:r>
        <w:rPr>
          <w:rFonts w:ascii="Times New Roman" w:hAnsi="Times New Roman" w:cs="Times New Roman"/>
        </w:rPr>
        <w:t xml:space="preserve">requires all </w:t>
      </w:r>
      <w:proofErr w:type="spellStart"/>
      <w:r>
        <w:rPr>
          <w:rFonts w:ascii="Times New Roman" w:hAnsi="Times New Roman" w:cs="Times New Roman"/>
        </w:rPr>
        <w:t>sub</w:t>
      </w:r>
      <w:r w:rsidRPr="00402B84">
        <w:rPr>
          <w:rFonts w:ascii="Times New Roman" w:hAnsi="Times New Roman" w:cs="Times New Roman"/>
        </w:rPr>
        <w:t>grantees</w:t>
      </w:r>
      <w:proofErr w:type="spellEnd"/>
      <w:r w:rsidRPr="00402B84">
        <w:rPr>
          <w:rFonts w:ascii="Times New Roman" w:hAnsi="Times New Roman" w:cs="Times New Roman"/>
        </w:rPr>
        <w:t xml:space="preserve"> to establish and enforce an Internet Security Policy when minor participants and/or staff have access (supervised or unsupervised) to the Internet. This includes any technology provided by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w:t>
      </w:r>
      <w:r w:rsidRPr="00402B84">
        <w:rPr>
          <w:rFonts w:ascii="Times New Roman" w:hAnsi="Times New Roman" w:cs="Times New Roman"/>
        </w:rPr>
        <w:t xml:space="preserve">funding and technology utilized by participants during a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w:t>
      </w:r>
      <w:r w:rsidRPr="00402B84">
        <w:rPr>
          <w:rFonts w:ascii="Times New Roman" w:hAnsi="Times New Roman" w:cs="Times New Roman"/>
        </w:rPr>
        <w:t>funded program component.</w:t>
      </w:r>
    </w:p>
    <w:p w14:paraId="29660991" w14:textId="77777777" w:rsidR="00402B84" w:rsidRDefault="00402B84" w:rsidP="00402B84">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sidRPr="00D54C61">
        <w:rPr>
          <w:rFonts w:ascii="Times New Roman" w:hAnsi="Times New Roman" w:cs="Times New Roman"/>
          <w:b/>
          <w:bCs/>
          <w:color w:val="000000"/>
        </w:rPr>
        <w:t xml:space="preserve">Comply with </w:t>
      </w:r>
      <w:proofErr w:type="spellStart"/>
      <w:r w:rsidRPr="00D54C61">
        <w:rPr>
          <w:rFonts w:ascii="Times New Roman" w:hAnsi="Times New Roman" w:cs="Times New Roman"/>
          <w:b/>
          <w:bCs/>
          <w:color w:val="000000"/>
        </w:rPr>
        <w:t>CJCC</w:t>
      </w:r>
      <w:proofErr w:type="spellEnd"/>
      <w:r w:rsidRPr="00D54C61">
        <w:rPr>
          <w:rFonts w:ascii="Times New Roman" w:hAnsi="Times New Roman" w:cs="Times New Roman"/>
          <w:b/>
          <w:bCs/>
          <w:color w:val="000000"/>
        </w:rPr>
        <w:t xml:space="preserve"> grant requirements –</w:t>
      </w:r>
      <w:r w:rsidRPr="00D54C61">
        <w:rPr>
          <w:rFonts w:ascii="Times New Roman" w:hAnsi="Times New Roman" w:cs="Times New Roman"/>
          <w:color w:val="000000"/>
        </w:rPr>
        <w:t xml:space="preserve"> Agencies must adhere to financial and programmatic guidelines; comply with deadlines; and provide all information to </w:t>
      </w:r>
      <w:proofErr w:type="spellStart"/>
      <w:r w:rsidRPr="00D54C61">
        <w:rPr>
          <w:rFonts w:ascii="Times New Roman" w:hAnsi="Times New Roman" w:cs="Times New Roman"/>
          <w:color w:val="000000"/>
        </w:rPr>
        <w:t>CJCC</w:t>
      </w:r>
      <w:proofErr w:type="spellEnd"/>
      <w:r w:rsidRPr="00D54C61">
        <w:rPr>
          <w:rFonts w:ascii="Times New Roman" w:hAnsi="Times New Roman" w:cs="Times New Roman"/>
          <w:color w:val="000000"/>
        </w:rPr>
        <w:t xml:space="preserve"> as requested in a timely fashion.</w:t>
      </w:r>
    </w:p>
    <w:p w14:paraId="4A89D817"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Fiscal Accountability</w:t>
      </w:r>
      <w:r>
        <w:rPr>
          <w:rFonts w:ascii="Times New Roman" w:hAnsi="Times New Roman" w:cs="Times New Roman"/>
          <w:b/>
          <w:bCs/>
          <w:color w:val="000000"/>
        </w:rPr>
        <w:t xml:space="preserve"> - </w:t>
      </w:r>
      <w:r w:rsidRPr="00047ED3">
        <w:rPr>
          <w:rFonts w:ascii="Times New Roman" w:hAnsi="Times New Roman" w:cs="Times New Roman"/>
          <w:b/>
          <w:bCs/>
        </w:rPr>
        <w:t xml:space="preserve">Commingling of funds on either a program-by-program or project-by-project basis is prohibited. </w:t>
      </w:r>
      <w:r w:rsidRPr="00047ED3">
        <w:rPr>
          <w:rFonts w:ascii="Times New Roman" w:hAnsi="Times New Roman" w:cs="Times New Roman"/>
        </w:rPr>
        <w:t xml:space="preserve">The </w:t>
      </w:r>
      <w:proofErr w:type="spellStart"/>
      <w:r w:rsidRPr="00047ED3">
        <w:rPr>
          <w:rFonts w:ascii="Times New Roman" w:hAnsi="Times New Roman" w:cs="Times New Roman"/>
        </w:rPr>
        <w:t>subrecipient’s</w:t>
      </w:r>
      <w:proofErr w:type="spellEnd"/>
      <w:r w:rsidRPr="00047ED3">
        <w:rPr>
          <w:rFonts w:ascii="Times New Roman" w:hAnsi="Times New Roman" w:cs="Times New Roman"/>
        </w:rPr>
        <w:t xml:space="preserve"> accounting system must maintain a clear audit trail for</w:t>
      </w:r>
      <w:r w:rsidRPr="00047ED3">
        <w:rPr>
          <w:rFonts w:ascii="Times New Roman" w:hAnsi="Times New Roman" w:cs="Times New Roman"/>
          <w:b/>
          <w:bCs/>
        </w:rPr>
        <w:t xml:space="preserve"> </w:t>
      </w:r>
      <w:r w:rsidRPr="00047ED3">
        <w:rPr>
          <w:rFonts w:ascii="Times New Roman" w:hAnsi="Times New Roman" w:cs="Times New Roman"/>
        </w:rPr>
        <w:t>each source of funding for each fiscal budget period and include the following:</w:t>
      </w:r>
    </w:p>
    <w:p w14:paraId="2533D116"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a) </w:t>
      </w:r>
      <w:r w:rsidRPr="00047ED3">
        <w:rPr>
          <w:rFonts w:ascii="Times New Roman" w:hAnsi="Times New Roman" w:cs="Times New Roman"/>
        </w:rPr>
        <w:t xml:space="preserve">Separate accountability of receipts, expenditures, disbursements and balances. </w:t>
      </w:r>
      <w:proofErr w:type="spellStart"/>
      <w:r w:rsidRPr="00047ED3">
        <w:rPr>
          <w:rFonts w:ascii="Times New Roman" w:hAnsi="Times New Roman" w:cs="Times New Roman"/>
        </w:rPr>
        <w:t>CJCC</w:t>
      </w:r>
      <w:proofErr w:type="spellEnd"/>
      <w:r w:rsidRPr="00047ED3">
        <w:rPr>
          <w:rFonts w:ascii="Times New Roman" w:hAnsi="Times New Roman" w:cs="Times New Roman"/>
        </w:rPr>
        <w:t xml:space="preserve"> recommends creating an account in your accounting system for each grant using the grant number provided by </w:t>
      </w:r>
      <w:proofErr w:type="spellStart"/>
      <w:r w:rsidRPr="00047ED3">
        <w:rPr>
          <w:rFonts w:ascii="Times New Roman" w:hAnsi="Times New Roman" w:cs="Times New Roman"/>
        </w:rPr>
        <w:t>CJCC</w:t>
      </w:r>
      <w:proofErr w:type="spellEnd"/>
      <w:r w:rsidRPr="00047ED3">
        <w:rPr>
          <w:rFonts w:ascii="Times New Roman" w:hAnsi="Times New Roman" w:cs="Times New Roman"/>
        </w:rPr>
        <w:t>.</w:t>
      </w:r>
    </w:p>
    <w:p w14:paraId="4FE8ED97"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b) </w:t>
      </w:r>
      <w:r w:rsidRPr="00047ED3">
        <w:rPr>
          <w:rFonts w:ascii="Times New Roman" w:hAnsi="Times New Roman" w:cs="Times New Roman"/>
        </w:rPr>
        <w:t>Itemized records supporting all grant receipts, expenditures and match contributions in sufficient detail to show exact nature of activity.</w:t>
      </w:r>
    </w:p>
    <w:p w14:paraId="35EFA754"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c) </w:t>
      </w:r>
      <w:r w:rsidRPr="00047ED3">
        <w:rPr>
          <w:rFonts w:ascii="Times New Roman" w:hAnsi="Times New Roman" w:cs="Times New Roman"/>
        </w:rPr>
        <w:t>Data and information for each expenditure and match contribution with proper reference to a supporting voucher or bill properly approved.</w:t>
      </w:r>
    </w:p>
    <w:p w14:paraId="45F30374"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d) </w:t>
      </w:r>
      <w:r w:rsidRPr="00047ED3">
        <w:rPr>
          <w:rFonts w:ascii="Times New Roman" w:hAnsi="Times New Roman" w:cs="Times New Roman"/>
        </w:rPr>
        <w:t>Hourly timesheets describing work activity, signed by the employee and supervisor, to document hours personnel worked on grant related activities. Match hours must be documented in same manner.</w:t>
      </w:r>
    </w:p>
    <w:p w14:paraId="16D84CFD"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e) </w:t>
      </w:r>
      <w:r w:rsidRPr="00047ED3">
        <w:rPr>
          <w:rFonts w:ascii="Times New Roman" w:hAnsi="Times New Roman" w:cs="Times New Roman"/>
        </w:rPr>
        <w:t>Maintenance of payroll authorizations and vouchers.</w:t>
      </w:r>
    </w:p>
    <w:p w14:paraId="030E4335"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f) </w:t>
      </w:r>
      <w:r w:rsidRPr="00047ED3">
        <w:rPr>
          <w:rFonts w:ascii="Times New Roman" w:hAnsi="Times New Roman" w:cs="Times New Roman"/>
        </w:rPr>
        <w:t>Maintenance of records supporting charges for fringe benefits.</w:t>
      </w:r>
    </w:p>
    <w:p w14:paraId="5534EBB2"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g) </w:t>
      </w:r>
      <w:r w:rsidRPr="00047ED3">
        <w:rPr>
          <w:rFonts w:ascii="Times New Roman" w:hAnsi="Times New Roman" w:cs="Times New Roman"/>
        </w:rPr>
        <w:t>Maintenance of inventory records for equipment purchased, rented, and contributed.</w:t>
      </w:r>
    </w:p>
    <w:p w14:paraId="6A42E248"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h) </w:t>
      </w:r>
      <w:r w:rsidRPr="00047ED3">
        <w:rPr>
          <w:rFonts w:ascii="Times New Roman" w:hAnsi="Times New Roman" w:cs="Times New Roman"/>
        </w:rPr>
        <w:t>Maintenance of billing records for consumable supplies (i.e., paper, printing) purchased.</w:t>
      </w:r>
    </w:p>
    <w:p w14:paraId="22EFD41A"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proofErr w:type="spellStart"/>
      <w:r w:rsidRPr="00047ED3">
        <w:rPr>
          <w:rFonts w:ascii="Times New Roman" w:hAnsi="Times New Roman" w:cs="Times New Roman"/>
          <w:b/>
          <w:bCs/>
        </w:rPr>
        <w:t>i</w:t>
      </w:r>
      <w:proofErr w:type="spellEnd"/>
      <w:r w:rsidRPr="00047ED3">
        <w:rPr>
          <w:rFonts w:ascii="Times New Roman" w:hAnsi="Times New Roman" w:cs="Times New Roman"/>
          <w:b/>
          <w:bCs/>
        </w:rPr>
        <w:t xml:space="preserve">) </w:t>
      </w:r>
      <w:r w:rsidRPr="00047ED3">
        <w:rPr>
          <w:rFonts w:ascii="Times New Roman" w:hAnsi="Times New Roman" w:cs="Times New Roman"/>
        </w:rPr>
        <w:t>Provisions for payment by check.</w:t>
      </w:r>
    </w:p>
    <w:p w14:paraId="65A8AB28"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j) </w:t>
      </w:r>
      <w:r w:rsidRPr="00047ED3">
        <w:rPr>
          <w:rFonts w:ascii="Times New Roman" w:hAnsi="Times New Roman" w:cs="Times New Roman"/>
        </w:rPr>
        <w:t>Maintenance of travel records (i.e., mileage logs, gas receipts).</w:t>
      </w:r>
    </w:p>
    <w:p w14:paraId="12BB02D6"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k) </w:t>
      </w:r>
      <w:r w:rsidRPr="00047ED3">
        <w:rPr>
          <w:rFonts w:ascii="Times New Roman" w:hAnsi="Times New Roman" w:cs="Times New Roman"/>
        </w:rPr>
        <w:t>Lease Agreements, contracts services, and purchases of equipment that adhere to established procurement processes.</w:t>
      </w:r>
    </w:p>
    <w:p w14:paraId="2B689566"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Office of Civil Rights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Pursuant to 28 </w:t>
      </w:r>
      <w:proofErr w:type="spellStart"/>
      <w:r w:rsidRPr="00047ED3">
        <w:rPr>
          <w:rFonts w:ascii="Times New Roman" w:hAnsi="Times New Roman" w:cs="Times New Roman"/>
          <w:color w:val="000000"/>
        </w:rPr>
        <w:t>C.F.R</w:t>
      </w:r>
      <w:proofErr w:type="spellEnd"/>
      <w:r w:rsidRPr="00047ED3">
        <w:rPr>
          <w:rFonts w:ascii="Times New Roman" w:hAnsi="Times New Roman" w:cs="Times New Roman"/>
          <w:color w:val="000000"/>
        </w:rPr>
        <w:t xml:space="preserve">. Section 42.302 all recipients of federal funds must be in compliance with </w:t>
      </w:r>
      <w:proofErr w:type="spellStart"/>
      <w:r w:rsidRPr="00047ED3">
        <w:rPr>
          <w:rFonts w:ascii="Times New Roman" w:hAnsi="Times New Roman" w:cs="Times New Roman"/>
          <w:color w:val="000000"/>
        </w:rPr>
        <w:t>EEOP</w:t>
      </w:r>
      <w:proofErr w:type="spellEnd"/>
      <w:r w:rsidRPr="00047ED3">
        <w:rPr>
          <w:rFonts w:ascii="Times New Roman" w:hAnsi="Times New Roman" w:cs="Times New Roman"/>
          <w:color w:val="000000"/>
        </w:rPr>
        <w:t xml:space="preserve"> and Civil Rights requirements. All programs that receive </w:t>
      </w:r>
      <w:proofErr w:type="spellStart"/>
      <w:r>
        <w:rPr>
          <w:rFonts w:ascii="Times New Roman" w:hAnsi="Times New Roman" w:cs="Times New Roman"/>
          <w:color w:val="000000"/>
        </w:rPr>
        <w:t>FVPSA</w:t>
      </w:r>
      <w:proofErr w:type="spellEnd"/>
      <w:r w:rsidRPr="00047ED3">
        <w:rPr>
          <w:rFonts w:ascii="Times New Roman" w:hAnsi="Times New Roman" w:cs="Times New Roman"/>
          <w:color w:val="000000"/>
        </w:rPr>
        <w:t xml:space="preserve"> funds or are </w:t>
      </w:r>
      <w:proofErr w:type="spellStart"/>
      <w:r w:rsidRPr="00047ED3">
        <w:rPr>
          <w:rFonts w:ascii="Times New Roman" w:hAnsi="Times New Roman" w:cs="Times New Roman"/>
          <w:color w:val="000000"/>
        </w:rPr>
        <w:t>subawarded</w:t>
      </w:r>
      <w:proofErr w:type="spellEnd"/>
      <w:r w:rsidRPr="00047ED3">
        <w:rPr>
          <w:rFonts w:ascii="Times New Roman" w:hAnsi="Times New Roman" w:cs="Times New Roman"/>
          <w:color w:val="000000"/>
        </w:rPr>
        <w:t xml:space="preserve"> </w:t>
      </w:r>
      <w:proofErr w:type="spellStart"/>
      <w:r>
        <w:rPr>
          <w:rFonts w:ascii="Times New Roman" w:hAnsi="Times New Roman" w:cs="Times New Roman"/>
          <w:color w:val="000000"/>
        </w:rPr>
        <w:t>FVPSA</w:t>
      </w:r>
      <w:proofErr w:type="spellEnd"/>
      <w:r w:rsidRPr="00047ED3">
        <w:rPr>
          <w:rFonts w:ascii="Times New Roman" w:hAnsi="Times New Roman" w:cs="Times New Roman"/>
          <w:color w:val="000000"/>
        </w:rPr>
        <w:t xml:space="preserve"> funds via program agreements are required to conform to the grant program requirements. If there is a violation to this it may result in suspension or termination of funding, until such time as the recipient is in compliance. Information on required Civil Rights trainings can be found at </w:t>
      </w:r>
      <w:hyperlink r:id="rId10" w:history="1">
        <w:r w:rsidRPr="00047ED3">
          <w:rPr>
            <w:rStyle w:val="Hyperlink"/>
            <w:rFonts w:ascii="Times New Roman" w:hAnsi="Times New Roman" w:cs="Times New Roman"/>
          </w:rPr>
          <w:t>http://ojp.gov/about/ocr/assistance.htm</w:t>
        </w:r>
      </w:hyperlink>
      <w:r w:rsidRPr="00047ED3">
        <w:rPr>
          <w:rFonts w:ascii="Times New Roman" w:hAnsi="Times New Roman" w:cs="Times New Roman"/>
          <w:color w:val="000000"/>
        </w:rPr>
        <w:t xml:space="preserve">. </w:t>
      </w:r>
    </w:p>
    <w:p w14:paraId="663832BC"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lastRenderedPageBreak/>
        <w:t>Nondiscrimination</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Federal laws prohibit recipients of financial assistance from discriminating on the basis of race, color, national origin, religion, sex, or disability in funded programs or activities, not only in respect to employment practices but also in the delivery of services or benefits. Federal law also prohibits funded programs or activities from discriminating on the basis of age in the delivery of services or benefits. Findings of discrimination must be submitted to the Office for Civil Rights and to </w:t>
      </w:r>
      <w:proofErr w:type="spellStart"/>
      <w:r w:rsidRPr="00047ED3">
        <w:rPr>
          <w:rFonts w:ascii="Times New Roman" w:hAnsi="Times New Roman" w:cs="Times New Roman"/>
          <w:color w:val="000000"/>
        </w:rPr>
        <w:t>CJCC</w:t>
      </w:r>
      <w:proofErr w:type="spellEnd"/>
      <w:r w:rsidRPr="00047ED3">
        <w:rPr>
          <w:rFonts w:ascii="Times New Roman" w:hAnsi="Times New Roman" w:cs="Times New Roman"/>
          <w:color w:val="000000"/>
        </w:rPr>
        <w:t>.</w:t>
      </w:r>
    </w:p>
    <w:p w14:paraId="14FF377B"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Limited English Proficiency (</w:t>
      </w:r>
      <w:proofErr w:type="spellStart"/>
      <w:r w:rsidRPr="00047ED3">
        <w:rPr>
          <w:rFonts w:ascii="Times New Roman" w:hAnsi="Times New Roman" w:cs="Times New Roman"/>
          <w:b/>
          <w:bCs/>
          <w:color w:val="000000"/>
        </w:rPr>
        <w:t>LEP</w:t>
      </w:r>
      <w:proofErr w:type="spellEnd"/>
      <w:r w:rsidRPr="00047ED3">
        <w:rPr>
          <w:rFonts w:ascii="Times New Roman" w:hAnsi="Times New Roman" w:cs="Times New Roman"/>
          <w:b/>
          <w:bCs/>
          <w:color w:val="000000"/>
        </w:rPr>
        <w:t>) Individuals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In accordance with Department of Justice Guidance pertaining to Title VI of the Civil Rights Act of 1964, 42 </w:t>
      </w:r>
      <w:proofErr w:type="spellStart"/>
      <w:r w:rsidRPr="00047ED3">
        <w:rPr>
          <w:rFonts w:ascii="Times New Roman" w:hAnsi="Times New Roman" w:cs="Times New Roman"/>
          <w:color w:val="000000"/>
        </w:rPr>
        <w:t>U.S.C</w:t>
      </w:r>
      <w:proofErr w:type="spellEnd"/>
      <w:r w:rsidRPr="00047ED3">
        <w:rPr>
          <w:rFonts w:ascii="Times New Roman" w:hAnsi="Times New Roman" w:cs="Times New Roman"/>
          <w:color w:val="000000"/>
        </w:rPr>
        <w:t xml:space="preserve">. § 2000d, recipients of federal assistance must take reasonable steps to provide meaningful access to their programs and activities for persons with limited English proficiency. For more information access </w:t>
      </w:r>
      <w:r w:rsidRPr="00047ED3">
        <w:rPr>
          <w:rFonts w:ascii="Times New Roman" w:hAnsi="Times New Roman" w:cs="Times New Roman"/>
          <w:color w:val="0000FF"/>
        </w:rPr>
        <w:t>http://www.lep.gov</w:t>
      </w:r>
      <w:r w:rsidRPr="00047ED3">
        <w:rPr>
          <w:rFonts w:ascii="Times New Roman" w:hAnsi="Times New Roman" w:cs="Times New Roman"/>
          <w:color w:val="000000"/>
        </w:rPr>
        <w:t>.</w:t>
      </w:r>
    </w:p>
    <w:p w14:paraId="1E0033B7"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 xml:space="preserve">Equal Employment Opportunity Plans </w:t>
      </w:r>
      <w:r>
        <w:rPr>
          <w:rFonts w:ascii="Times New Roman" w:hAnsi="Times New Roman" w:cs="Times New Roman"/>
          <w:b/>
          <w:bCs/>
          <w:color w:val="000000"/>
        </w:rPr>
        <w:t xml:space="preserve">- </w:t>
      </w:r>
      <w:r w:rsidRPr="00047ED3">
        <w:rPr>
          <w:rFonts w:ascii="Times New Roman" w:hAnsi="Times New Roman" w:cs="Times New Roman"/>
          <w:color w:val="000000"/>
        </w:rPr>
        <w:t xml:space="preserve">The applicant agency must meet the requirements of 28 </w:t>
      </w:r>
      <w:proofErr w:type="spellStart"/>
      <w:r w:rsidRPr="00047ED3">
        <w:rPr>
          <w:rFonts w:ascii="Times New Roman" w:hAnsi="Times New Roman" w:cs="Times New Roman"/>
          <w:color w:val="000000"/>
        </w:rPr>
        <w:t>CFR</w:t>
      </w:r>
      <w:proofErr w:type="spellEnd"/>
      <w:r w:rsidRPr="00047ED3">
        <w:rPr>
          <w:rFonts w:ascii="Times New Roman" w:hAnsi="Times New Roman" w:cs="Times New Roman"/>
          <w:color w:val="000000"/>
        </w:rPr>
        <w:t xml:space="preserve"> 42.301 et seq., Equal Employment Opportunity Plans (</w:t>
      </w:r>
      <w:proofErr w:type="spellStart"/>
      <w:r w:rsidRPr="00047ED3">
        <w:rPr>
          <w:rFonts w:ascii="Times New Roman" w:hAnsi="Times New Roman" w:cs="Times New Roman"/>
          <w:color w:val="000000"/>
        </w:rPr>
        <w:t>EEOP</w:t>
      </w:r>
      <w:proofErr w:type="spellEnd"/>
      <w:r w:rsidRPr="00047ED3">
        <w:rPr>
          <w:rFonts w:ascii="Times New Roman" w:hAnsi="Times New Roman" w:cs="Times New Roman"/>
          <w:color w:val="000000"/>
        </w:rPr>
        <w:t>). The plan must cover the grant period specified in the application. If your agency needs technical assistance in preparing an Equal Employment Opportunity Plan, please contact the Office for Civil Rights Compliance Specialist, Office of Justice Programs, Washington, D.C., (202) 307-0690.</w:t>
      </w:r>
    </w:p>
    <w:p w14:paraId="08CCB8A5" w14:textId="77777777" w:rsidR="00047ED3" w:rsidRPr="00047ED3" w:rsidRDefault="00047ED3" w:rsidP="00047ED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rPr>
      </w:pPr>
      <w:r w:rsidRPr="00047ED3">
        <w:rPr>
          <w:rFonts w:ascii="Times New Roman" w:hAnsi="Times New Roman" w:cs="Times New Roman"/>
          <w:b/>
          <w:bCs/>
          <w:color w:val="000000"/>
        </w:rPr>
        <w:t>Gr</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 xml:space="preserve">nt </w:t>
      </w:r>
      <w:r w:rsidRPr="00047ED3">
        <w:rPr>
          <w:rFonts w:ascii="Times New Roman" w:hAnsi="Times New Roman" w:cs="Times New Roman"/>
          <w:b/>
          <w:bCs/>
          <w:color w:val="000000"/>
          <w:spacing w:val="-2"/>
        </w:rPr>
        <w:t>A</w:t>
      </w:r>
      <w:r w:rsidRPr="00047ED3">
        <w:rPr>
          <w:rFonts w:ascii="Times New Roman" w:hAnsi="Times New Roman" w:cs="Times New Roman"/>
          <w:b/>
          <w:bCs/>
          <w:color w:val="000000"/>
        </w:rPr>
        <w:t>c</w:t>
      </w:r>
      <w:r w:rsidRPr="00047ED3">
        <w:rPr>
          <w:rFonts w:ascii="Times New Roman" w:hAnsi="Times New Roman" w:cs="Times New Roman"/>
          <w:b/>
          <w:bCs/>
          <w:color w:val="000000"/>
          <w:spacing w:val="-2"/>
        </w:rPr>
        <w:t>c</w:t>
      </w:r>
      <w:r w:rsidRPr="00047ED3">
        <w:rPr>
          <w:rFonts w:ascii="Times New Roman" w:hAnsi="Times New Roman" w:cs="Times New Roman"/>
          <w:b/>
          <w:bCs/>
          <w:color w:val="000000"/>
        </w:rPr>
        <w:t>ep</w:t>
      </w:r>
      <w:r w:rsidRPr="00047ED3">
        <w:rPr>
          <w:rFonts w:ascii="Times New Roman" w:hAnsi="Times New Roman" w:cs="Times New Roman"/>
          <w:b/>
          <w:bCs/>
          <w:color w:val="000000"/>
          <w:spacing w:val="-2"/>
        </w:rPr>
        <w:t>t</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nc</w:t>
      </w:r>
      <w:r w:rsidRPr="00047ED3">
        <w:rPr>
          <w:rFonts w:ascii="Times New Roman" w:hAnsi="Times New Roman" w:cs="Times New Roman"/>
          <w:b/>
          <w:bCs/>
          <w:color w:val="000000"/>
          <w:spacing w:val="-2"/>
        </w:rPr>
        <w:t>e</w:t>
      </w:r>
      <w:r w:rsidRPr="00047ED3">
        <w:rPr>
          <w:rFonts w:ascii="Times New Roman" w:hAnsi="Times New Roman" w:cs="Times New Roman"/>
          <w:b/>
          <w:bCs/>
          <w:color w:val="000000"/>
          <w:spacing w:val="1"/>
        </w:rPr>
        <w:t>/</w:t>
      </w:r>
      <w:r w:rsidRPr="00047ED3">
        <w:rPr>
          <w:rFonts w:ascii="Times New Roman" w:hAnsi="Times New Roman" w:cs="Times New Roman"/>
          <w:b/>
          <w:bCs/>
          <w:color w:val="000000"/>
          <w:spacing w:val="-1"/>
        </w:rPr>
        <w:t>R</w:t>
      </w:r>
      <w:r w:rsidRPr="00047ED3">
        <w:rPr>
          <w:rFonts w:ascii="Times New Roman" w:hAnsi="Times New Roman" w:cs="Times New Roman"/>
          <w:b/>
          <w:bCs/>
          <w:color w:val="000000"/>
        </w:rPr>
        <w:t>eque</w:t>
      </w:r>
      <w:r w:rsidRPr="00047ED3">
        <w:rPr>
          <w:rFonts w:ascii="Times New Roman" w:hAnsi="Times New Roman" w:cs="Times New Roman"/>
          <w:b/>
          <w:bCs/>
          <w:color w:val="000000"/>
          <w:spacing w:val="1"/>
        </w:rPr>
        <w:t>s</w:t>
      </w:r>
      <w:r w:rsidRPr="00047ED3">
        <w:rPr>
          <w:rFonts w:ascii="Times New Roman" w:hAnsi="Times New Roman" w:cs="Times New Roman"/>
          <w:b/>
          <w:bCs/>
          <w:color w:val="000000"/>
        </w:rPr>
        <w:t xml:space="preserve">t </w:t>
      </w:r>
      <w:r w:rsidRPr="00047ED3">
        <w:rPr>
          <w:rFonts w:ascii="Times New Roman" w:hAnsi="Times New Roman" w:cs="Times New Roman"/>
          <w:b/>
          <w:bCs/>
          <w:color w:val="000000"/>
          <w:spacing w:val="-3"/>
        </w:rPr>
        <w:t>f</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rPr>
        <w:t xml:space="preserve">r </w:t>
      </w:r>
      <w:r w:rsidRPr="00047ED3">
        <w:rPr>
          <w:rFonts w:ascii="Times New Roman" w:hAnsi="Times New Roman" w:cs="Times New Roman"/>
          <w:b/>
          <w:bCs/>
          <w:color w:val="000000"/>
          <w:spacing w:val="-2"/>
        </w:rPr>
        <w:t>F</w:t>
      </w:r>
      <w:r w:rsidRPr="00047ED3">
        <w:rPr>
          <w:rFonts w:ascii="Times New Roman" w:hAnsi="Times New Roman" w:cs="Times New Roman"/>
          <w:b/>
          <w:bCs/>
          <w:color w:val="000000"/>
        </w:rPr>
        <w:t>un</w:t>
      </w:r>
      <w:r w:rsidRPr="00047ED3">
        <w:rPr>
          <w:rFonts w:ascii="Times New Roman" w:hAnsi="Times New Roman" w:cs="Times New Roman"/>
          <w:b/>
          <w:bCs/>
          <w:color w:val="000000"/>
          <w:spacing w:val="-3"/>
        </w:rPr>
        <w:t>d</w:t>
      </w:r>
      <w:r w:rsidRPr="00047ED3">
        <w:rPr>
          <w:rFonts w:ascii="Times New Roman" w:hAnsi="Times New Roman" w:cs="Times New Roman"/>
          <w:b/>
          <w:bCs/>
          <w:color w:val="000000"/>
        </w:rPr>
        <w:t>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To </w:t>
      </w:r>
      <w:r w:rsidRPr="00047ED3">
        <w:rPr>
          <w:rFonts w:ascii="Times New Roman" w:hAnsi="Times New Roman" w:cs="Times New Roman"/>
          <w:color w:val="000000"/>
          <w:spacing w:val="-1"/>
        </w:rPr>
        <w:t>ac</w:t>
      </w:r>
      <w:r w:rsidRPr="00047ED3">
        <w:rPr>
          <w:rFonts w:ascii="Times New Roman" w:hAnsi="Times New Roman" w:cs="Times New Roman"/>
          <w:color w:val="000000"/>
          <w:spacing w:val="1"/>
        </w:rPr>
        <w:t>c</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pt </w:t>
      </w:r>
      <w:r w:rsidRPr="00047ED3">
        <w:rPr>
          <w:rFonts w:ascii="Times New Roman" w:hAnsi="Times New Roman" w:cs="Times New Roman"/>
          <w:color w:val="000000"/>
          <w:spacing w:val="1"/>
        </w:rPr>
        <w:t>t</w:t>
      </w:r>
      <w:r w:rsidRPr="00047ED3">
        <w:rPr>
          <w:rFonts w:ascii="Times New Roman" w:hAnsi="Times New Roman" w:cs="Times New Roman"/>
          <w:color w:val="000000"/>
        </w:rPr>
        <w:t>he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2"/>
        </w:rPr>
        <w:t>g</w:t>
      </w:r>
      <w:r w:rsidRPr="00047ED3">
        <w:rPr>
          <w:rFonts w:ascii="Times New Roman" w:hAnsi="Times New Roman" w:cs="Times New Roman"/>
          <w:color w:val="000000"/>
        </w:rPr>
        <w:t>r</w:t>
      </w:r>
      <w:r w:rsidRPr="00047ED3">
        <w:rPr>
          <w:rFonts w:ascii="Times New Roman" w:hAnsi="Times New Roman" w:cs="Times New Roman"/>
          <w:color w:val="000000"/>
          <w:spacing w:val="-2"/>
        </w:rPr>
        <w:t>a</w:t>
      </w:r>
      <w:r w:rsidRPr="00047ED3">
        <w:rPr>
          <w:rFonts w:ascii="Times New Roman" w:hAnsi="Times New Roman" w:cs="Times New Roman"/>
          <w:color w:val="000000"/>
        </w:rPr>
        <w:t xml:space="preserve">nt </w:t>
      </w:r>
      <w:r w:rsidRPr="00047ED3">
        <w:rPr>
          <w:rFonts w:ascii="Times New Roman" w:hAnsi="Times New Roman" w:cs="Times New Roman"/>
          <w:color w:val="000000"/>
          <w:spacing w:val="2"/>
        </w:rPr>
        <w:t>a</w:t>
      </w:r>
      <w:r w:rsidRPr="00047ED3">
        <w:rPr>
          <w:rFonts w:ascii="Times New Roman" w:hAnsi="Times New Roman" w:cs="Times New Roman"/>
          <w:color w:val="000000"/>
        </w:rPr>
        <w:t>w</w:t>
      </w:r>
      <w:r w:rsidRPr="00047ED3">
        <w:rPr>
          <w:rFonts w:ascii="Times New Roman" w:hAnsi="Times New Roman" w:cs="Times New Roman"/>
          <w:color w:val="000000"/>
          <w:spacing w:val="-1"/>
        </w:rPr>
        <w:t>a</w:t>
      </w:r>
      <w:r w:rsidRPr="00047ED3">
        <w:rPr>
          <w:rFonts w:ascii="Times New Roman" w:hAnsi="Times New Roman" w:cs="Times New Roman"/>
          <w:color w:val="000000"/>
          <w:spacing w:val="1"/>
        </w:rPr>
        <w:t>r</w:t>
      </w:r>
      <w:r w:rsidRPr="00047ED3">
        <w:rPr>
          <w:rFonts w:ascii="Times New Roman" w:hAnsi="Times New Roman" w:cs="Times New Roman"/>
          <w:color w:val="000000"/>
        </w:rPr>
        <w:t xml:space="preserve">d, </w:t>
      </w:r>
      <w:r w:rsidRPr="00047ED3">
        <w:rPr>
          <w:rFonts w:ascii="Times New Roman" w:hAnsi="Times New Roman" w:cs="Times New Roman"/>
          <w:color w:val="000000"/>
          <w:spacing w:val="-1"/>
        </w:rPr>
        <w:t>eac</w:t>
      </w:r>
      <w:r w:rsidRPr="00047ED3">
        <w:rPr>
          <w:rFonts w:ascii="Times New Roman" w:hAnsi="Times New Roman" w:cs="Times New Roman"/>
          <w:color w:val="000000"/>
        </w:rPr>
        <w:t>h applicant</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must</w:t>
      </w:r>
      <w:r w:rsidRPr="00047ED3">
        <w:rPr>
          <w:rFonts w:ascii="Times New Roman" w:hAnsi="Times New Roman" w:cs="Times New Roman"/>
          <w:color w:val="000000"/>
          <w:spacing w:val="1"/>
        </w:rPr>
        <w:t xml:space="preserve"> r</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turn all </w:t>
      </w:r>
      <w:r w:rsidRPr="00047ED3">
        <w:rPr>
          <w:rFonts w:ascii="Times New Roman" w:hAnsi="Times New Roman" w:cs="Times New Roman"/>
          <w:color w:val="000000"/>
          <w:spacing w:val="-2"/>
        </w:rPr>
        <w:t>a</w:t>
      </w:r>
      <w:r w:rsidRPr="00047ED3">
        <w:rPr>
          <w:rFonts w:ascii="Times New Roman" w:hAnsi="Times New Roman" w:cs="Times New Roman"/>
          <w:color w:val="000000"/>
          <w:spacing w:val="2"/>
        </w:rPr>
        <w:t>w</w:t>
      </w:r>
      <w:r w:rsidRPr="00047ED3">
        <w:rPr>
          <w:rFonts w:ascii="Times New Roman" w:hAnsi="Times New Roman" w:cs="Times New Roman"/>
          <w:color w:val="000000"/>
          <w:spacing w:val="-1"/>
        </w:rPr>
        <w:t>a</w:t>
      </w:r>
      <w:r w:rsidRPr="00047ED3">
        <w:rPr>
          <w:rFonts w:ascii="Times New Roman" w:hAnsi="Times New Roman" w:cs="Times New Roman"/>
          <w:color w:val="000000"/>
        </w:rPr>
        <w:t>rd d</w:t>
      </w:r>
      <w:r w:rsidRPr="00047ED3">
        <w:rPr>
          <w:rFonts w:ascii="Times New Roman" w:hAnsi="Times New Roman" w:cs="Times New Roman"/>
          <w:color w:val="000000"/>
          <w:spacing w:val="-1"/>
        </w:rPr>
        <w:t>oc</w:t>
      </w:r>
      <w:r w:rsidRPr="00047ED3">
        <w:rPr>
          <w:rFonts w:ascii="Times New Roman" w:hAnsi="Times New Roman" w:cs="Times New Roman"/>
          <w:color w:val="000000"/>
        </w:rPr>
        <w:t>u</w:t>
      </w:r>
      <w:r w:rsidRPr="00047ED3">
        <w:rPr>
          <w:rFonts w:ascii="Times New Roman" w:hAnsi="Times New Roman" w:cs="Times New Roman"/>
          <w:color w:val="000000"/>
          <w:spacing w:val="3"/>
        </w:rPr>
        <w:t>m</w:t>
      </w:r>
      <w:r w:rsidRPr="00047ED3">
        <w:rPr>
          <w:rFonts w:ascii="Times New Roman" w:hAnsi="Times New Roman" w:cs="Times New Roman"/>
          <w:color w:val="000000"/>
          <w:spacing w:val="-1"/>
        </w:rPr>
        <w:t>e</w:t>
      </w:r>
      <w:r w:rsidRPr="00047ED3">
        <w:rPr>
          <w:rFonts w:ascii="Times New Roman" w:hAnsi="Times New Roman" w:cs="Times New Roman"/>
          <w:color w:val="000000"/>
          <w:spacing w:val="2"/>
        </w:rPr>
        <w:t>n</w:t>
      </w:r>
      <w:r w:rsidRPr="00047ED3">
        <w:rPr>
          <w:rFonts w:ascii="Times New Roman" w:hAnsi="Times New Roman" w:cs="Times New Roman"/>
          <w:color w:val="000000"/>
        </w:rPr>
        <w:t xml:space="preserve">ts and </w:t>
      </w:r>
      <w:r w:rsidRPr="00047ED3">
        <w:rPr>
          <w:rFonts w:ascii="Times New Roman" w:hAnsi="Times New Roman" w:cs="Times New Roman"/>
          <w:color w:val="000000"/>
          <w:spacing w:val="-1"/>
        </w:rPr>
        <w:t>a</w:t>
      </w:r>
      <w:r w:rsidRPr="00047ED3">
        <w:rPr>
          <w:rFonts w:ascii="Times New Roman" w:hAnsi="Times New Roman" w:cs="Times New Roman"/>
          <w:color w:val="000000"/>
        </w:rPr>
        <w:t>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re</w:t>
      </w:r>
      <w:r w:rsidRPr="00047ED3">
        <w:rPr>
          <w:rFonts w:ascii="Times New Roman" w:hAnsi="Times New Roman" w:cs="Times New Roman"/>
          <w:color w:val="000000"/>
        </w:rPr>
        <w:t>quir</w:t>
      </w:r>
      <w:r w:rsidRPr="00047ED3">
        <w:rPr>
          <w:rFonts w:ascii="Times New Roman" w:hAnsi="Times New Roman" w:cs="Times New Roman"/>
          <w:color w:val="000000"/>
          <w:spacing w:val="-1"/>
        </w:rPr>
        <w:t>e</w:t>
      </w:r>
      <w:r w:rsidRPr="00047ED3">
        <w:rPr>
          <w:rFonts w:ascii="Times New Roman" w:hAnsi="Times New Roman" w:cs="Times New Roman"/>
          <w:color w:val="000000"/>
        </w:rPr>
        <w:t>d fo</w:t>
      </w:r>
      <w:r w:rsidRPr="00047ED3">
        <w:rPr>
          <w:rFonts w:ascii="Times New Roman" w:hAnsi="Times New Roman" w:cs="Times New Roman"/>
          <w:color w:val="000000"/>
          <w:spacing w:val="-1"/>
        </w:rPr>
        <w:t>r</w:t>
      </w:r>
      <w:r w:rsidRPr="00047ED3">
        <w:rPr>
          <w:rFonts w:ascii="Times New Roman" w:hAnsi="Times New Roman" w:cs="Times New Roman"/>
          <w:color w:val="000000"/>
        </w:rPr>
        <w:t>ms with ori</w:t>
      </w:r>
      <w:r w:rsidRPr="00047ED3">
        <w:rPr>
          <w:rFonts w:ascii="Times New Roman" w:hAnsi="Times New Roman" w:cs="Times New Roman"/>
          <w:color w:val="000000"/>
          <w:spacing w:val="-2"/>
        </w:rPr>
        <w:t>g</w:t>
      </w:r>
      <w:r w:rsidRPr="00047ED3">
        <w:rPr>
          <w:rFonts w:ascii="Times New Roman" w:hAnsi="Times New Roman" w:cs="Times New Roman"/>
          <w:color w:val="000000"/>
        </w:rPr>
        <w:t>inal s</w:t>
      </w:r>
      <w:r w:rsidRPr="00047ED3">
        <w:rPr>
          <w:rFonts w:ascii="Times New Roman" w:hAnsi="Times New Roman" w:cs="Times New Roman"/>
          <w:color w:val="000000"/>
          <w:spacing w:val="3"/>
        </w:rPr>
        <w:t>i</w:t>
      </w:r>
      <w:r w:rsidRPr="00047ED3">
        <w:rPr>
          <w:rFonts w:ascii="Times New Roman" w:hAnsi="Times New Roman" w:cs="Times New Roman"/>
          <w:color w:val="000000"/>
          <w:spacing w:val="-2"/>
        </w:rPr>
        <w:t>g</w:t>
      </w:r>
      <w:r w:rsidRPr="00047ED3">
        <w:rPr>
          <w:rFonts w:ascii="Times New Roman" w:hAnsi="Times New Roman" w:cs="Times New Roman"/>
          <w:color w:val="000000"/>
        </w:rPr>
        <w:t>n</w:t>
      </w:r>
      <w:r w:rsidRPr="00047ED3">
        <w:rPr>
          <w:rFonts w:ascii="Times New Roman" w:hAnsi="Times New Roman" w:cs="Times New Roman"/>
          <w:color w:val="000000"/>
          <w:spacing w:val="1"/>
        </w:rPr>
        <w:t>a</w:t>
      </w:r>
      <w:r w:rsidRPr="00047ED3">
        <w:rPr>
          <w:rFonts w:ascii="Times New Roman" w:hAnsi="Times New Roman" w:cs="Times New Roman"/>
          <w:color w:val="000000"/>
        </w:rPr>
        <w:t>tur</w:t>
      </w:r>
      <w:r w:rsidRPr="00047ED3">
        <w:rPr>
          <w:rFonts w:ascii="Times New Roman" w:hAnsi="Times New Roman" w:cs="Times New Roman"/>
          <w:color w:val="000000"/>
          <w:spacing w:val="-1"/>
        </w:rPr>
        <w:t>e</w:t>
      </w:r>
      <w:r w:rsidRPr="00047ED3">
        <w:rPr>
          <w:rFonts w:ascii="Times New Roman" w:hAnsi="Times New Roman" w:cs="Times New Roman"/>
          <w:color w:val="000000"/>
        </w:rPr>
        <w:t>s within 45 calendar d</w:t>
      </w:r>
      <w:r w:rsidRPr="00047ED3">
        <w:rPr>
          <w:rFonts w:ascii="Times New Roman" w:hAnsi="Times New Roman" w:cs="Times New Roman"/>
          <w:color w:val="000000"/>
          <w:spacing w:val="2"/>
        </w:rPr>
        <w:t>a</w:t>
      </w:r>
      <w:r w:rsidRPr="00047ED3">
        <w:rPr>
          <w:rFonts w:ascii="Times New Roman" w:hAnsi="Times New Roman" w:cs="Times New Roman"/>
          <w:color w:val="000000"/>
          <w:spacing w:val="-5"/>
        </w:rPr>
        <w:t>y</w:t>
      </w:r>
      <w:r w:rsidRPr="00047ED3">
        <w:rPr>
          <w:rFonts w:ascii="Times New Roman" w:hAnsi="Times New Roman" w:cs="Times New Roman"/>
          <w:color w:val="000000"/>
        </w:rPr>
        <w:t xml:space="preserve">s </w:t>
      </w:r>
      <w:r w:rsidRPr="00047ED3">
        <w:rPr>
          <w:rFonts w:ascii="Times New Roman" w:hAnsi="Times New Roman" w:cs="Times New Roman"/>
          <w:color w:val="000000"/>
          <w:spacing w:val="2"/>
        </w:rPr>
        <w:t>o</w:t>
      </w:r>
      <w:r w:rsidRPr="00047ED3">
        <w:rPr>
          <w:rFonts w:ascii="Times New Roman" w:hAnsi="Times New Roman" w:cs="Times New Roman"/>
          <w:color w:val="000000"/>
        </w:rPr>
        <w:t>f the</w:t>
      </w:r>
      <w:r w:rsidRPr="00047ED3">
        <w:rPr>
          <w:rFonts w:ascii="Times New Roman" w:hAnsi="Times New Roman" w:cs="Times New Roman"/>
          <w:color w:val="000000"/>
          <w:spacing w:val="-1"/>
        </w:rPr>
        <w:t xml:space="preserve"> a</w:t>
      </w:r>
      <w:r w:rsidRPr="00047ED3">
        <w:rPr>
          <w:rFonts w:ascii="Times New Roman" w:hAnsi="Times New Roman" w:cs="Times New Roman"/>
          <w:color w:val="000000"/>
        </w:rPr>
        <w:t>w</w:t>
      </w:r>
      <w:r w:rsidRPr="00047ED3">
        <w:rPr>
          <w:rFonts w:ascii="Times New Roman" w:hAnsi="Times New Roman" w:cs="Times New Roman"/>
          <w:color w:val="000000"/>
          <w:spacing w:val="1"/>
        </w:rPr>
        <w:t>a</w:t>
      </w:r>
      <w:r w:rsidRPr="00047ED3">
        <w:rPr>
          <w:rFonts w:ascii="Times New Roman" w:hAnsi="Times New Roman" w:cs="Times New Roman"/>
          <w:color w:val="000000"/>
        </w:rPr>
        <w:t>rd d</w:t>
      </w:r>
      <w:r w:rsidRPr="00047ED3">
        <w:rPr>
          <w:rFonts w:ascii="Times New Roman" w:hAnsi="Times New Roman" w:cs="Times New Roman"/>
          <w:color w:val="000000"/>
          <w:spacing w:val="-2"/>
        </w:rPr>
        <w:t>a</w:t>
      </w:r>
      <w:r w:rsidRPr="00047ED3">
        <w:rPr>
          <w:rFonts w:ascii="Times New Roman" w:hAnsi="Times New Roman" w:cs="Times New Roman"/>
          <w:color w:val="000000"/>
        </w:rPr>
        <w:t>te. T</w:t>
      </w:r>
      <w:r w:rsidRPr="00047ED3">
        <w:rPr>
          <w:rFonts w:ascii="Times New Roman" w:hAnsi="Times New Roman" w:cs="Times New Roman"/>
          <w:color w:val="000000"/>
          <w:spacing w:val="1"/>
        </w:rPr>
        <w:t>h</w:t>
      </w:r>
      <w:r w:rsidRPr="00047ED3">
        <w:rPr>
          <w:rFonts w:ascii="Times New Roman" w:hAnsi="Times New Roman" w:cs="Times New Roman"/>
          <w:color w:val="000000"/>
        </w:rPr>
        <w:t>e</w:t>
      </w:r>
      <w:r w:rsidRPr="00047ED3">
        <w:rPr>
          <w:rFonts w:ascii="Times New Roman" w:hAnsi="Times New Roman" w:cs="Times New Roman"/>
          <w:color w:val="000000"/>
          <w:spacing w:val="2"/>
        </w:rPr>
        <w:t xml:space="preserve"> </w:t>
      </w:r>
      <w:r w:rsidRPr="00047ED3">
        <w:rPr>
          <w:rFonts w:ascii="Times New Roman" w:hAnsi="Times New Roman" w:cs="Times New Roman"/>
          <w:color w:val="000000"/>
        </w:rPr>
        <w:t>applicant will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be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un</w:t>
      </w:r>
      <w:r w:rsidRPr="00047ED3">
        <w:rPr>
          <w:rFonts w:ascii="Times New Roman" w:hAnsi="Times New Roman" w:cs="Times New Roman"/>
          <w:color w:val="000000"/>
          <w:spacing w:val="-1"/>
        </w:rPr>
        <w:t>a</w:t>
      </w:r>
      <w:r w:rsidRPr="00047ED3">
        <w:rPr>
          <w:rFonts w:ascii="Times New Roman" w:hAnsi="Times New Roman" w:cs="Times New Roman"/>
          <w:color w:val="000000"/>
        </w:rPr>
        <w:t>ble to r</w:t>
      </w:r>
      <w:r w:rsidRPr="00047ED3">
        <w:rPr>
          <w:rFonts w:ascii="Times New Roman" w:hAnsi="Times New Roman" w:cs="Times New Roman"/>
          <w:color w:val="000000"/>
          <w:spacing w:val="-2"/>
        </w:rPr>
        <w:t>e</w:t>
      </w:r>
      <w:r w:rsidRPr="00047ED3">
        <w:rPr>
          <w:rFonts w:ascii="Times New Roman" w:hAnsi="Times New Roman" w:cs="Times New Roman"/>
          <w:color w:val="000000"/>
        </w:rPr>
        <w:t>qu</w:t>
      </w:r>
      <w:r w:rsidRPr="00047ED3">
        <w:rPr>
          <w:rFonts w:ascii="Times New Roman" w:hAnsi="Times New Roman" w:cs="Times New Roman"/>
          <w:color w:val="000000"/>
          <w:spacing w:val="-1"/>
        </w:rPr>
        <w:t>e</w:t>
      </w:r>
      <w:r w:rsidRPr="00047ED3">
        <w:rPr>
          <w:rFonts w:ascii="Times New Roman" w:hAnsi="Times New Roman" w:cs="Times New Roman"/>
          <w:color w:val="000000"/>
        </w:rPr>
        <w:t>st funds until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a</w:t>
      </w:r>
      <w:r w:rsidRPr="00047ED3">
        <w:rPr>
          <w:rFonts w:ascii="Times New Roman" w:hAnsi="Times New Roman" w:cs="Times New Roman"/>
          <w:color w:val="000000"/>
        </w:rPr>
        <w:t>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re</w:t>
      </w:r>
      <w:r w:rsidRPr="00047ED3">
        <w:rPr>
          <w:rFonts w:ascii="Times New Roman" w:hAnsi="Times New Roman" w:cs="Times New Roman"/>
          <w:color w:val="000000"/>
          <w:spacing w:val="2"/>
        </w:rPr>
        <w:t>q</w:t>
      </w:r>
      <w:r w:rsidRPr="00047ED3">
        <w:rPr>
          <w:rFonts w:ascii="Times New Roman" w:hAnsi="Times New Roman" w:cs="Times New Roman"/>
          <w:color w:val="000000"/>
        </w:rPr>
        <w:t>uir</w:t>
      </w:r>
      <w:r w:rsidRPr="00047ED3">
        <w:rPr>
          <w:rFonts w:ascii="Times New Roman" w:hAnsi="Times New Roman" w:cs="Times New Roman"/>
          <w:color w:val="000000"/>
          <w:spacing w:val="-1"/>
        </w:rPr>
        <w:t>e</w:t>
      </w:r>
      <w:r w:rsidRPr="00047ED3">
        <w:rPr>
          <w:rFonts w:ascii="Times New Roman" w:hAnsi="Times New Roman" w:cs="Times New Roman"/>
          <w:color w:val="000000"/>
        </w:rPr>
        <w:t>d do</w:t>
      </w:r>
      <w:r w:rsidRPr="00047ED3">
        <w:rPr>
          <w:rFonts w:ascii="Times New Roman" w:hAnsi="Times New Roman" w:cs="Times New Roman"/>
          <w:color w:val="000000"/>
          <w:spacing w:val="-1"/>
        </w:rPr>
        <w:t>c</w:t>
      </w:r>
      <w:r w:rsidRPr="00047ED3">
        <w:rPr>
          <w:rFonts w:ascii="Times New Roman" w:hAnsi="Times New Roman" w:cs="Times New Roman"/>
          <w:color w:val="000000"/>
        </w:rPr>
        <w:t xml:space="preserve">uments </w:t>
      </w:r>
      <w:r w:rsidRPr="00047ED3">
        <w:rPr>
          <w:rFonts w:ascii="Times New Roman" w:hAnsi="Times New Roman" w:cs="Times New Roman"/>
          <w:color w:val="000000"/>
          <w:spacing w:val="-1"/>
        </w:rPr>
        <w:t>a</w:t>
      </w:r>
      <w:r w:rsidRPr="00047ED3">
        <w:rPr>
          <w:rFonts w:ascii="Times New Roman" w:hAnsi="Times New Roman" w:cs="Times New Roman"/>
          <w:color w:val="000000"/>
          <w:spacing w:val="1"/>
        </w:rPr>
        <w:t>r</w:t>
      </w:r>
      <w:r w:rsidRPr="00047ED3">
        <w:rPr>
          <w:rFonts w:ascii="Times New Roman" w:hAnsi="Times New Roman" w:cs="Times New Roman"/>
          <w:color w:val="000000"/>
        </w:rPr>
        <w:t>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w:t>
      </w:r>
      <w:r w:rsidRPr="00047ED3">
        <w:rPr>
          <w:rFonts w:ascii="Times New Roman" w:hAnsi="Times New Roman" w:cs="Times New Roman"/>
          <w:color w:val="000000"/>
          <w:spacing w:val="-1"/>
        </w:rPr>
        <w:t>e</w:t>
      </w:r>
      <w:r w:rsidRPr="00047ED3">
        <w:rPr>
          <w:rFonts w:ascii="Times New Roman" w:hAnsi="Times New Roman" w:cs="Times New Roman"/>
          <w:color w:val="000000"/>
        </w:rPr>
        <w:t>turn</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d to </w:t>
      </w:r>
      <w:r w:rsidRPr="00047ED3">
        <w:rPr>
          <w:rFonts w:ascii="Times New Roman" w:hAnsi="Times New Roman" w:cs="Times New Roman"/>
          <w:color w:val="000000"/>
          <w:spacing w:val="1"/>
        </w:rPr>
        <w:t>t</w:t>
      </w:r>
      <w:r w:rsidRPr="00047ED3">
        <w:rPr>
          <w:rFonts w:ascii="Times New Roman" w:hAnsi="Times New Roman" w:cs="Times New Roman"/>
          <w:color w:val="000000"/>
        </w:rPr>
        <w:t>he</w:t>
      </w:r>
      <w:r w:rsidRPr="00047ED3">
        <w:rPr>
          <w:rFonts w:ascii="Times New Roman" w:hAnsi="Times New Roman" w:cs="Times New Roman"/>
          <w:color w:val="000000"/>
          <w:spacing w:val="-1"/>
        </w:rPr>
        <w:t xml:space="preserve"> </w:t>
      </w:r>
      <w:proofErr w:type="spellStart"/>
      <w:r w:rsidRPr="00047ED3">
        <w:rPr>
          <w:rFonts w:ascii="Times New Roman" w:hAnsi="Times New Roman" w:cs="Times New Roman"/>
          <w:color w:val="000000"/>
        </w:rPr>
        <w:t>CJCC</w:t>
      </w:r>
      <w:proofErr w:type="spellEnd"/>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of</w:t>
      </w:r>
      <w:r w:rsidRPr="00047ED3">
        <w:rPr>
          <w:rFonts w:ascii="Times New Roman" w:hAnsi="Times New Roman" w:cs="Times New Roman"/>
          <w:color w:val="000000"/>
          <w:spacing w:val="-1"/>
        </w:rPr>
        <w:t>f</w:t>
      </w:r>
      <w:r w:rsidRPr="00047ED3">
        <w:rPr>
          <w:rFonts w:ascii="Times New Roman" w:hAnsi="Times New Roman" w:cs="Times New Roman"/>
          <w:color w:val="000000"/>
        </w:rPr>
        <w:t>i</w:t>
      </w:r>
      <w:r w:rsidRPr="00047ED3">
        <w:rPr>
          <w:rFonts w:ascii="Times New Roman" w:hAnsi="Times New Roman" w:cs="Times New Roman"/>
          <w:color w:val="000000"/>
          <w:spacing w:val="2"/>
        </w:rPr>
        <w:t>c</w:t>
      </w:r>
      <w:r w:rsidRPr="00047ED3">
        <w:rPr>
          <w:rFonts w:ascii="Times New Roman" w:hAnsi="Times New Roman" w:cs="Times New Roman"/>
          <w:color w:val="000000"/>
          <w:spacing w:val="-1"/>
        </w:rPr>
        <w:t>e</w:t>
      </w:r>
      <w:r w:rsidRPr="00047ED3">
        <w:rPr>
          <w:rFonts w:ascii="Times New Roman" w:hAnsi="Times New Roman" w:cs="Times New Roman"/>
          <w:color w:val="000000"/>
        </w:rPr>
        <w:t>.</w:t>
      </w:r>
    </w:p>
    <w:p w14:paraId="30D43828" w14:textId="66C730D1" w:rsidR="00047ED3" w:rsidRPr="00047ED3" w:rsidRDefault="00047ED3" w:rsidP="00047ED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rPr>
      </w:pPr>
      <w:r w:rsidRPr="00047ED3">
        <w:rPr>
          <w:rFonts w:ascii="Times New Roman" w:hAnsi="Times New Roman" w:cs="Times New Roman"/>
          <w:b/>
          <w:bCs/>
          <w:color w:val="000000"/>
        </w:rPr>
        <w:t>Spec</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l</w:t>
      </w:r>
      <w:r w:rsidRPr="00047ED3">
        <w:rPr>
          <w:rFonts w:ascii="Times New Roman" w:hAnsi="Times New Roman" w:cs="Times New Roman"/>
          <w:b/>
          <w:bCs/>
          <w:color w:val="000000"/>
          <w:spacing w:val="1"/>
        </w:rPr>
        <w:t xml:space="preserve"> </w:t>
      </w:r>
      <w:r w:rsidRPr="00047ED3">
        <w:rPr>
          <w:rFonts w:ascii="Times New Roman" w:hAnsi="Times New Roman" w:cs="Times New Roman"/>
          <w:b/>
          <w:bCs/>
          <w:color w:val="000000"/>
          <w:spacing w:val="-4"/>
        </w:rPr>
        <w:t>C</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rPr>
        <w:t>n</w:t>
      </w:r>
      <w:r w:rsidRPr="00047ED3">
        <w:rPr>
          <w:rFonts w:ascii="Times New Roman" w:hAnsi="Times New Roman" w:cs="Times New Roman"/>
          <w:b/>
          <w:bCs/>
          <w:color w:val="000000"/>
          <w:spacing w:val="-3"/>
        </w:rPr>
        <w:t>d</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rPr>
        <w:t>t</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spacing w:val="-3"/>
        </w:rPr>
        <w:t>n</w:t>
      </w:r>
      <w:r w:rsidRPr="00047ED3">
        <w:rPr>
          <w:rFonts w:ascii="Times New Roman" w:hAnsi="Times New Roman" w:cs="Times New Roman"/>
          <w:b/>
          <w:bCs/>
          <w:color w:val="000000"/>
        </w:rPr>
        <w:t>s</w:t>
      </w:r>
      <w:r>
        <w:rPr>
          <w:rFonts w:ascii="Times New Roman" w:hAnsi="Times New Roman" w:cs="Times New Roman"/>
          <w:b/>
          <w:bCs/>
          <w:color w:val="000000"/>
        </w:rPr>
        <w:t xml:space="preserve"> - </w:t>
      </w:r>
      <w:proofErr w:type="spellStart"/>
      <w:r w:rsidRPr="00047ED3">
        <w:rPr>
          <w:rFonts w:ascii="Times New Roman" w:hAnsi="Times New Roman" w:cs="Times New Roman"/>
          <w:spacing w:val="-1"/>
        </w:rPr>
        <w:t>CJCC</w:t>
      </w:r>
      <w:proofErr w:type="spellEnd"/>
      <w:r w:rsidRPr="00047ED3">
        <w:rPr>
          <w:rFonts w:ascii="Times New Roman" w:hAnsi="Times New Roman" w:cs="Times New Roman"/>
          <w:spacing w:val="-1"/>
        </w:rPr>
        <w:t xml:space="preserve"> </w:t>
      </w:r>
      <w:r w:rsidRPr="00047ED3">
        <w:rPr>
          <w:rFonts w:ascii="Times New Roman" w:hAnsi="Times New Roman" w:cs="Times New Roman"/>
          <w:spacing w:val="2"/>
        </w:rPr>
        <w:t>w</w:t>
      </w:r>
      <w:r w:rsidRPr="00047ED3">
        <w:rPr>
          <w:rFonts w:ascii="Times New Roman" w:hAnsi="Times New Roman" w:cs="Times New Roman"/>
        </w:rPr>
        <w:t>i</w:t>
      </w:r>
      <w:r w:rsidRPr="00047ED3">
        <w:rPr>
          <w:rFonts w:ascii="Times New Roman" w:hAnsi="Times New Roman" w:cs="Times New Roman"/>
          <w:spacing w:val="1"/>
        </w:rPr>
        <w:t>l</w:t>
      </w:r>
      <w:r w:rsidRPr="00047ED3">
        <w:rPr>
          <w:rFonts w:ascii="Times New Roman" w:hAnsi="Times New Roman" w:cs="Times New Roman"/>
        </w:rPr>
        <w:t>l assi</w:t>
      </w:r>
      <w:r w:rsidRPr="00047ED3">
        <w:rPr>
          <w:rFonts w:ascii="Times New Roman" w:hAnsi="Times New Roman" w:cs="Times New Roman"/>
          <w:spacing w:val="-2"/>
        </w:rPr>
        <w:t>g</w:t>
      </w:r>
      <w:r w:rsidRPr="00047ED3">
        <w:rPr>
          <w:rFonts w:ascii="Times New Roman" w:hAnsi="Times New Roman" w:cs="Times New Roman"/>
        </w:rPr>
        <w:t>n sp</w:t>
      </w:r>
      <w:r w:rsidRPr="00047ED3">
        <w:rPr>
          <w:rFonts w:ascii="Times New Roman" w:hAnsi="Times New Roman" w:cs="Times New Roman"/>
          <w:spacing w:val="-1"/>
        </w:rPr>
        <w:t>ec</w:t>
      </w:r>
      <w:r w:rsidRPr="00047ED3">
        <w:rPr>
          <w:rFonts w:ascii="Times New Roman" w:hAnsi="Times New Roman" w:cs="Times New Roman"/>
        </w:rPr>
        <w:t xml:space="preserve">ial </w:t>
      </w:r>
      <w:r w:rsidRPr="00047ED3">
        <w:rPr>
          <w:rFonts w:ascii="Times New Roman" w:hAnsi="Times New Roman" w:cs="Times New Roman"/>
          <w:spacing w:val="-1"/>
        </w:rPr>
        <w:t>c</w:t>
      </w:r>
      <w:r w:rsidRPr="00047ED3">
        <w:rPr>
          <w:rFonts w:ascii="Times New Roman" w:hAnsi="Times New Roman" w:cs="Times New Roman"/>
        </w:rPr>
        <w:t>ondi</w:t>
      </w:r>
      <w:r w:rsidRPr="00047ED3">
        <w:rPr>
          <w:rFonts w:ascii="Times New Roman" w:hAnsi="Times New Roman" w:cs="Times New Roman"/>
          <w:spacing w:val="1"/>
        </w:rPr>
        <w:t>t</w:t>
      </w:r>
      <w:r w:rsidRPr="00047ED3">
        <w:rPr>
          <w:rFonts w:ascii="Times New Roman" w:hAnsi="Times New Roman" w:cs="Times New Roman"/>
        </w:rPr>
        <w:t>i</w:t>
      </w:r>
      <w:r w:rsidRPr="00047ED3">
        <w:rPr>
          <w:rFonts w:ascii="Times New Roman" w:hAnsi="Times New Roman" w:cs="Times New Roman"/>
          <w:spacing w:val="3"/>
        </w:rPr>
        <w:t>o</w:t>
      </w:r>
      <w:r w:rsidRPr="00047ED3">
        <w:rPr>
          <w:rFonts w:ascii="Times New Roman" w:hAnsi="Times New Roman" w:cs="Times New Roman"/>
        </w:rPr>
        <w:t>ns for</w:t>
      </w:r>
      <w:r w:rsidRPr="00047ED3">
        <w:rPr>
          <w:rFonts w:ascii="Times New Roman" w:hAnsi="Times New Roman" w:cs="Times New Roman"/>
          <w:spacing w:val="-1"/>
        </w:rPr>
        <w:t xml:space="preserve"> e</w:t>
      </w:r>
      <w:r w:rsidRPr="00047ED3">
        <w:rPr>
          <w:rFonts w:ascii="Times New Roman" w:hAnsi="Times New Roman" w:cs="Times New Roman"/>
          <w:spacing w:val="1"/>
        </w:rPr>
        <w:t>a</w:t>
      </w:r>
      <w:r w:rsidRPr="00047ED3">
        <w:rPr>
          <w:rFonts w:ascii="Times New Roman" w:hAnsi="Times New Roman" w:cs="Times New Roman"/>
          <w:spacing w:val="-1"/>
        </w:rPr>
        <w:t>c</w:t>
      </w:r>
      <w:r w:rsidRPr="00047ED3">
        <w:rPr>
          <w:rFonts w:ascii="Times New Roman" w:hAnsi="Times New Roman" w:cs="Times New Roman"/>
        </w:rPr>
        <w:t xml:space="preserve">h </w:t>
      </w:r>
      <w:r w:rsidRPr="00047ED3">
        <w:rPr>
          <w:rFonts w:ascii="Times New Roman" w:hAnsi="Times New Roman" w:cs="Times New Roman"/>
          <w:spacing w:val="-1"/>
        </w:rPr>
        <w:t>a</w:t>
      </w:r>
      <w:r w:rsidRPr="00047ED3">
        <w:rPr>
          <w:rFonts w:ascii="Times New Roman" w:hAnsi="Times New Roman" w:cs="Times New Roman"/>
        </w:rPr>
        <w:t>ppro</w:t>
      </w:r>
      <w:r w:rsidRPr="00047ED3">
        <w:rPr>
          <w:rFonts w:ascii="Times New Roman" w:hAnsi="Times New Roman" w:cs="Times New Roman"/>
          <w:spacing w:val="1"/>
        </w:rPr>
        <w:t>v</w:t>
      </w:r>
      <w:r w:rsidRPr="00047ED3">
        <w:rPr>
          <w:rFonts w:ascii="Times New Roman" w:hAnsi="Times New Roman" w:cs="Times New Roman"/>
          <w:spacing w:val="-1"/>
        </w:rPr>
        <w:t>e</w:t>
      </w:r>
      <w:r w:rsidRPr="00047ED3">
        <w:rPr>
          <w:rFonts w:ascii="Times New Roman" w:hAnsi="Times New Roman" w:cs="Times New Roman"/>
        </w:rPr>
        <w:t>d p</w:t>
      </w:r>
      <w:r w:rsidRPr="00047ED3">
        <w:rPr>
          <w:rFonts w:ascii="Times New Roman" w:hAnsi="Times New Roman" w:cs="Times New Roman"/>
          <w:spacing w:val="-1"/>
        </w:rPr>
        <w:t>r</w:t>
      </w:r>
      <w:r w:rsidRPr="00047ED3">
        <w:rPr>
          <w:rFonts w:ascii="Times New Roman" w:hAnsi="Times New Roman" w:cs="Times New Roman"/>
        </w:rPr>
        <w:t>oje</w:t>
      </w:r>
      <w:r w:rsidRPr="00047ED3">
        <w:rPr>
          <w:rFonts w:ascii="Times New Roman" w:hAnsi="Times New Roman" w:cs="Times New Roman"/>
          <w:spacing w:val="-1"/>
        </w:rPr>
        <w:t>c</w:t>
      </w:r>
      <w:r w:rsidRPr="00047ED3">
        <w:rPr>
          <w:rFonts w:ascii="Times New Roman" w:hAnsi="Times New Roman" w:cs="Times New Roman"/>
        </w:rPr>
        <w:t>t. E</w:t>
      </w:r>
      <w:r w:rsidRPr="00047ED3">
        <w:rPr>
          <w:rFonts w:ascii="Times New Roman" w:hAnsi="Times New Roman" w:cs="Times New Roman"/>
          <w:spacing w:val="1"/>
        </w:rPr>
        <w:t>a</w:t>
      </w:r>
      <w:r w:rsidRPr="00047ED3">
        <w:rPr>
          <w:rFonts w:ascii="Times New Roman" w:hAnsi="Times New Roman" w:cs="Times New Roman"/>
          <w:spacing w:val="-1"/>
        </w:rPr>
        <w:t>c</w:t>
      </w:r>
      <w:r w:rsidRPr="00047ED3">
        <w:rPr>
          <w:rFonts w:ascii="Times New Roman" w:hAnsi="Times New Roman" w:cs="Times New Roman"/>
        </w:rPr>
        <w:t xml:space="preserve">h </w:t>
      </w:r>
      <w:proofErr w:type="spellStart"/>
      <w:r w:rsidRPr="00047ED3">
        <w:rPr>
          <w:rFonts w:ascii="Times New Roman" w:hAnsi="Times New Roman" w:cs="Times New Roman"/>
        </w:rPr>
        <w:t>sub</w:t>
      </w:r>
      <w:r w:rsidRPr="00047ED3">
        <w:rPr>
          <w:rFonts w:ascii="Times New Roman" w:hAnsi="Times New Roman" w:cs="Times New Roman"/>
          <w:spacing w:val="-2"/>
        </w:rPr>
        <w:t>g</w:t>
      </w:r>
      <w:r w:rsidRPr="00047ED3">
        <w:rPr>
          <w:rFonts w:ascii="Times New Roman" w:hAnsi="Times New Roman" w:cs="Times New Roman"/>
        </w:rPr>
        <w:t>r</w:t>
      </w:r>
      <w:r w:rsidRPr="00047ED3">
        <w:rPr>
          <w:rFonts w:ascii="Times New Roman" w:hAnsi="Times New Roman" w:cs="Times New Roman"/>
          <w:spacing w:val="-2"/>
        </w:rPr>
        <w:t>a</w:t>
      </w:r>
      <w:r w:rsidRPr="00047ED3">
        <w:rPr>
          <w:rFonts w:ascii="Times New Roman" w:hAnsi="Times New Roman" w:cs="Times New Roman"/>
        </w:rPr>
        <w:t>n</w:t>
      </w:r>
      <w:r w:rsidRPr="00047ED3">
        <w:rPr>
          <w:rFonts w:ascii="Times New Roman" w:hAnsi="Times New Roman" w:cs="Times New Roman"/>
          <w:spacing w:val="3"/>
        </w:rPr>
        <w:t>t</w:t>
      </w:r>
      <w:r w:rsidRPr="00047ED3">
        <w:rPr>
          <w:rFonts w:ascii="Times New Roman" w:hAnsi="Times New Roman" w:cs="Times New Roman"/>
          <w:spacing w:val="-1"/>
        </w:rPr>
        <w:t>e</w:t>
      </w:r>
      <w:r w:rsidRPr="00047ED3">
        <w:rPr>
          <w:rFonts w:ascii="Times New Roman" w:hAnsi="Times New Roman" w:cs="Times New Roman"/>
        </w:rPr>
        <w:t>e</w:t>
      </w:r>
      <w:proofErr w:type="spellEnd"/>
      <w:r w:rsidRPr="00047ED3">
        <w:rPr>
          <w:rFonts w:ascii="Times New Roman" w:hAnsi="Times New Roman" w:cs="Times New Roman"/>
          <w:spacing w:val="1"/>
        </w:rPr>
        <w:t xml:space="preserve"> </w:t>
      </w:r>
      <w:r w:rsidRPr="00047ED3">
        <w:rPr>
          <w:rFonts w:ascii="Times New Roman" w:hAnsi="Times New Roman" w:cs="Times New Roman"/>
        </w:rPr>
        <w:t>should r</w:t>
      </w:r>
      <w:r w:rsidRPr="00047ED3">
        <w:rPr>
          <w:rFonts w:ascii="Times New Roman" w:hAnsi="Times New Roman" w:cs="Times New Roman"/>
          <w:spacing w:val="-2"/>
        </w:rPr>
        <w:t>e</w:t>
      </w:r>
      <w:r w:rsidRPr="00047ED3">
        <w:rPr>
          <w:rFonts w:ascii="Times New Roman" w:hAnsi="Times New Roman" w:cs="Times New Roman"/>
        </w:rPr>
        <w:t>f</w:t>
      </w:r>
      <w:r w:rsidRPr="00047ED3">
        <w:rPr>
          <w:rFonts w:ascii="Times New Roman" w:hAnsi="Times New Roman" w:cs="Times New Roman"/>
          <w:spacing w:val="-2"/>
        </w:rPr>
        <w:t>e</w:t>
      </w:r>
      <w:r w:rsidRPr="00047ED3">
        <w:rPr>
          <w:rFonts w:ascii="Times New Roman" w:hAnsi="Times New Roman" w:cs="Times New Roman"/>
        </w:rPr>
        <w:t>r to th</w:t>
      </w:r>
      <w:r w:rsidRPr="00047ED3">
        <w:rPr>
          <w:rFonts w:ascii="Times New Roman" w:hAnsi="Times New Roman" w:cs="Times New Roman"/>
          <w:spacing w:val="-1"/>
        </w:rPr>
        <w:t>e</w:t>
      </w:r>
      <w:r w:rsidRPr="00047ED3">
        <w:rPr>
          <w:rFonts w:ascii="Times New Roman" w:hAnsi="Times New Roman" w:cs="Times New Roman"/>
        </w:rPr>
        <w:t>ir</w:t>
      </w:r>
      <w:r w:rsidRPr="00047ED3">
        <w:rPr>
          <w:rFonts w:ascii="Times New Roman" w:hAnsi="Times New Roman" w:cs="Times New Roman"/>
          <w:spacing w:val="2"/>
        </w:rPr>
        <w:t xml:space="preserve"> </w:t>
      </w:r>
      <w:r w:rsidRPr="00047ED3">
        <w:rPr>
          <w:rFonts w:ascii="Times New Roman" w:hAnsi="Times New Roman" w:cs="Times New Roman"/>
          <w:spacing w:val="-1"/>
        </w:rPr>
        <w:t>a</w:t>
      </w:r>
      <w:r w:rsidRPr="00047ED3">
        <w:rPr>
          <w:rFonts w:ascii="Times New Roman" w:hAnsi="Times New Roman" w:cs="Times New Roman"/>
        </w:rPr>
        <w:t>w</w:t>
      </w:r>
      <w:r w:rsidRPr="00047ED3">
        <w:rPr>
          <w:rFonts w:ascii="Times New Roman" w:hAnsi="Times New Roman" w:cs="Times New Roman"/>
          <w:spacing w:val="1"/>
        </w:rPr>
        <w:t>a</w:t>
      </w:r>
      <w:r w:rsidRPr="00047ED3">
        <w:rPr>
          <w:rFonts w:ascii="Times New Roman" w:hAnsi="Times New Roman" w:cs="Times New Roman"/>
        </w:rPr>
        <w:t>rd p</w:t>
      </w:r>
      <w:r w:rsidRPr="00047ED3">
        <w:rPr>
          <w:rFonts w:ascii="Times New Roman" w:hAnsi="Times New Roman" w:cs="Times New Roman"/>
          <w:spacing w:val="-2"/>
        </w:rPr>
        <w:t>a</w:t>
      </w:r>
      <w:r w:rsidRPr="00047ED3">
        <w:rPr>
          <w:rFonts w:ascii="Times New Roman" w:hAnsi="Times New Roman" w:cs="Times New Roman"/>
          <w:spacing w:val="-1"/>
        </w:rPr>
        <w:t>c</w:t>
      </w:r>
      <w:r w:rsidRPr="00047ED3">
        <w:rPr>
          <w:rFonts w:ascii="Times New Roman" w:hAnsi="Times New Roman" w:cs="Times New Roman"/>
        </w:rPr>
        <w:t>k</w:t>
      </w:r>
      <w:r w:rsidRPr="00047ED3">
        <w:rPr>
          <w:rFonts w:ascii="Times New Roman" w:hAnsi="Times New Roman" w:cs="Times New Roman"/>
          <w:spacing w:val="-1"/>
        </w:rPr>
        <w:t>e</w:t>
      </w:r>
      <w:r w:rsidRPr="00047ED3">
        <w:rPr>
          <w:rFonts w:ascii="Times New Roman" w:hAnsi="Times New Roman" w:cs="Times New Roman"/>
        </w:rPr>
        <w:t>t</w:t>
      </w:r>
      <w:r w:rsidRPr="00047ED3">
        <w:rPr>
          <w:rFonts w:ascii="Times New Roman" w:hAnsi="Times New Roman" w:cs="Times New Roman"/>
          <w:spacing w:val="3"/>
        </w:rPr>
        <w:t xml:space="preserve"> </w:t>
      </w:r>
      <w:r w:rsidRPr="00047ED3">
        <w:rPr>
          <w:rFonts w:ascii="Times New Roman" w:hAnsi="Times New Roman" w:cs="Times New Roman"/>
        </w:rPr>
        <w:t>for</w:t>
      </w:r>
      <w:r w:rsidRPr="00047ED3">
        <w:rPr>
          <w:rFonts w:ascii="Times New Roman" w:hAnsi="Times New Roman" w:cs="Times New Roman"/>
          <w:spacing w:val="-1"/>
        </w:rPr>
        <w:t xml:space="preserve"> </w:t>
      </w:r>
      <w:r w:rsidRPr="00047ED3">
        <w:rPr>
          <w:rFonts w:ascii="Times New Roman" w:hAnsi="Times New Roman" w:cs="Times New Roman"/>
        </w:rPr>
        <w:t>their</w:t>
      </w:r>
      <w:r w:rsidRPr="00047ED3">
        <w:rPr>
          <w:rFonts w:ascii="Times New Roman" w:hAnsi="Times New Roman" w:cs="Times New Roman"/>
          <w:spacing w:val="-1"/>
        </w:rPr>
        <w:t xml:space="preserve"> </w:t>
      </w:r>
      <w:r w:rsidRPr="00047ED3">
        <w:rPr>
          <w:rFonts w:ascii="Times New Roman" w:hAnsi="Times New Roman" w:cs="Times New Roman"/>
        </w:rPr>
        <w:t>sp</w:t>
      </w:r>
      <w:r w:rsidRPr="00047ED3">
        <w:rPr>
          <w:rFonts w:ascii="Times New Roman" w:hAnsi="Times New Roman" w:cs="Times New Roman"/>
          <w:spacing w:val="1"/>
        </w:rPr>
        <w:t>e</w:t>
      </w:r>
      <w:r w:rsidRPr="00047ED3">
        <w:rPr>
          <w:rFonts w:ascii="Times New Roman" w:hAnsi="Times New Roman" w:cs="Times New Roman"/>
          <w:spacing w:val="-1"/>
        </w:rPr>
        <w:t>c</w:t>
      </w:r>
      <w:r w:rsidRPr="00047ED3">
        <w:rPr>
          <w:rFonts w:ascii="Times New Roman" w:hAnsi="Times New Roman" w:cs="Times New Roman"/>
        </w:rPr>
        <w:t>ial</w:t>
      </w:r>
      <w:r w:rsidRPr="00047ED3">
        <w:rPr>
          <w:rFonts w:ascii="Times New Roman" w:hAnsi="Times New Roman" w:cs="Times New Roman"/>
          <w:spacing w:val="2"/>
        </w:rPr>
        <w:t xml:space="preserve"> </w:t>
      </w:r>
      <w:r w:rsidRPr="00047ED3">
        <w:rPr>
          <w:rFonts w:ascii="Times New Roman" w:hAnsi="Times New Roman" w:cs="Times New Roman"/>
          <w:spacing w:val="-1"/>
        </w:rPr>
        <w:t>c</w:t>
      </w:r>
      <w:r w:rsidRPr="00047ED3">
        <w:rPr>
          <w:rFonts w:ascii="Times New Roman" w:hAnsi="Times New Roman" w:cs="Times New Roman"/>
        </w:rPr>
        <w:t>ondi</w:t>
      </w:r>
      <w:r w:rsidRPr="00047ED3">
        <w:rPr>
          <w:rFonts w:ascii="Times New Roman" w:hAnsi="Times New Roman" w:cs="Times New Roman"/>
          <w:spacing w:val="1"/>
        </w:rPr>
        <w:t>t</w:t>
      </w:r>
      <w:r w:rsidRPr="00047ED3">
        <w:rPr>
          <w:rFonts w:ascii="Times New Roman" w:hAnsi="Times New Roman" w:cs="Times New Roman"/>
        </w:rPr>
        <w:t xml:space="preserve">ions. </w:t>
      </w:r>
      <w:r w:rsidRPr="00047ED3">
        <w:rPr>
          <w:rFonts w:ascii="Times New Roman" w:hAnsi="Times New Roman" w:cs="Times New Roman"/>
          <w:spacing w:val="1"/>
        </w:rPr>
        <w:t>Applicant</w:t>
      </w:r>
      <w:r w:rsidRPr="00047ED3">
        <w:rPr>
          <w:rFonts w:ascii="Times New Roman" w:hAnsi="Times New Roman" w:cs="Times New Roman"/>
        </w:rPr>
        <w:t xml:space="preserve">s </w:t>
      </w:r>
      <w:r w:rsidRPr="00047ED3">
        <w:rPr>
          <w:rFonts w:ascii="Times New Roman" w:hAnsi="Times New Roman" w:cs="Times New Roman"/>
          <w:spacing w:val="1"/>
        </w:rPr>
        <w:t>a</w:t>
      </w:r>
      <w:r w:rsidRPr="00047ED3">
        <w:rPr>
          <w:rFonts w:ascii="Times New Roman" w:hAnsi="Times New Roman" w:cs="Times New Roman"/>
        </w:rPr>
        <w:t>g</w:t>
      </w:r>
      <w:r w:rsidRPr="00047ED3">
        <w:rPr>
          <w:rFonts w:ascii="Times New Roman" w:hAnsi="Times New Roman" w:cs="Times New Roman"/>
          <w:spacing w:val="-1"/>
        </w:rPr>
        <w:t>re</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to c</w:t>
      </w:r>
      <w:r w:rsidRPr="00047ED3">
        <w:rPr>
          <w:rFonts w:ascii="Times New Roman" w:hAnsi="Times New Roman" w:cs="Times New Roman"/>
          <w:spacing w:val="2"/>
        </w:rPr>
        <w:t>o</w:t>
      </w:r>
      <w:r w:rsidRPr="00047ED3">
        <w:rPr>
          <w:rFonts w:ascii="Times New Roman" w:hAnsi="Times New Roman" w:cs="Times New Roman"/>
        </w:rPr>
        <w:t>mp</w:t>
      </w:r>
      <w:r w:rsidRPr="00047ED3">
        <w:rPr>
          <w:rFonts w:ascii="Times New Roman" w:hAnsi="Times New Roman" w:cs="Times New Roman"/>
          <w:spacing w:val="3"/>
        </w:rPr>
        <w:t>l</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rPr>
        <w:t xml:space="preserve">with all </w:t>
      </w:r>
      <w:r w:rsidRPr="00047ED3">
        <w:rPr>
          <w:rFonts w:ascii="Times New Roman" w:hAnsi="Times New Roman" w:cs="Times New Roman"/>
          <w:spacing w:val="1"/>
        </w:rPr>
        <w:t>t</w:t>
      </w:r>
      <w:r w:rsidRPr="00047ED3">
        <w:rPr>
          <w:rFonts w:ascii="Times New Roman" w:hAnsi="Times New Roman" w:cs="Times New Roman"/>
        </w:rPr>
        <w:t>he</w:t>
      </w:r>
      <w:r w:rsidRPr="00047ED3">
        <w:rPr>
          <w:rFonts w:ascii="Times New Roman" w:hAnsi="Times New Roman" w:cs="Times New Roman"/>
          <w:spacing w:val="1"/>
        </w:rPr>
        <w:t xml:space="preserve"> </w:t>
      </w:r>
      <w:r w:rsidRPr="00047ED3">
        <w:rPr>
          <w:rFonts w:ascii="Times New Roman" w:hAnsi="Times New Roman" w:cs="Times New Roman"/>
          <w:spacing w:val="-2"/>
        </w:rPr>
        <w:t>g</w:t>
      </w:r>
      <w:r w:rsidRPr="00047ED3">
        <w:rPr>
          <w:rFonts w:ascii="Times New Roman" w:hAnsi="Times New Roman" w:cs="Times New Roman"/>
        </w:rPr>
        <w:t>uidelines s</w:t>
      </w:r>
      <w:r w:rsidRPr="00047ED3">
        <w:rPr>
          <w:rFonts w:ascii="Times New Roman" w:hAnsi="Times New Roman" w:cs="Times New Roman"/>
          <w:spacing w:val="-1"/>
        </w:rPr>
        <w:t>e</w:t>
      </w:r>
      <w:r w:rsidRPr="00047ED3">
        <w:rPr>
          <w:rFonts w:ascii="Times New Roman" w:hAnsi="Times New Roman" w:cs="Times New Roman"/>
        </w:rPr>
        <w:t>t fo</w:t>
      </w:r>
      <w:r w:rsidRPr="00047ED3">
        <w:rPr>
          <w:rFonts w:ascii="Times New Roman" w:hAnsi="Times New Roman" w:cs="Times New Roman"/>
          <w:spacing w:val="-1"/>
        </w:rPr>
        <w:t>r</w:t>
      </w:r>
      <w:r w:rsidRPr="00047ED3">
        <w:rPr>
          <w:rFonts w:ascii="Times New Roman" w:hAnsi="Times New Roman" w:cs="Times New Roman"/>
        </w:rPr>
        <w:t xml:space="preserve">th </w:t>
      </w:r>
      <w:r w:rsidRPr="00047ED3">
        <w:rPr>
          <w:rFonts w:ascii="Times New Roman" w:hAnsi="Times New Roman" w:cs="Times New Roman"/>
          <w:spacing w:val="5"/>
        </w:rPr>
        <w:t>b</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rPr>
        <w:t xml:space="preserve">the </w:t>
      </w:r>
      <w:r w:rsidRPr="00047ED3">
        <w:rPr>
          <w:rFonts w:ascii="Times New Roman" w:hAnsi="Times New Roman" w:cs="Times New Roman"/>
          <w:spacing w:val="1"/>
        </w:rPr>
        <w:t>C</w:t>
      </w:r>
      <w:r w:rsidRPr="00047ED3">
        <w:rPr>
          <w:rFonts w:ascii="Times New Roman" w:hAnsi="Times New Roman" w:cs="Times New Roman"/>
        </w:rPr>
        <w:t>rim</w:t>
      </w:r>
      <w:r w:rsidRPr="00047ED3">
        <w:rPr>
          <w:rFonts w:ascii="Times New Roman" w:hAnsi="Times New Roman" w:cs="Times New Roman"/>
          <w:spacing w:val="4"/>
        </w:rPr>
        <w:t>i</w:t>
      </w:r>
      <w:r w:rsidRPr="00047ED3">
        <w:rPr>
          <w:rFonts w:ascii="Times New Roman" w:hAnsi="Times New Roman" w:cs="Times New Roman"/>
        </w:rPr>
        <w:t>n</w:t>
      </w:r>
      <w:r w:rsidRPr="00047ED3">
        <w:rPr>
          <w:rFonts w:ascii="Times New Roman" w:hAnsi="Times New Roman" w:cs="Times New Roman"/>
          <w:spacing w:val="-1"/>
        </w:rPr>
        <w:t>a</w:t>
      </w:r>
      <w:r w:rsidRPr="00047ED3">
        <w:rPr>
          <w:rFonts w:ascii="Times New Roman" w:hAnsi="Times New Roman" w:cs="Times New Roman"/>
        </w:rPr>
        <w:t xml:space="preserve">l </w:t>
      </w:r>
      <w:r w:rsidRPr="00047ED3">
        <w:rPr>
          <w:rFonts w:ascii="Times New Roman" w:hAnsi="Times New Roman" w:cs="Times New Roman"/>
          <w:spacing w:val="3"/>
        </w:rPr>
        <w:t>J</w:t>
      </w:r>
      <w:r w:rsidRPr="00047ED3">
        <w:rPr>
          <w:rFonts w:ascii="Times New Roman" w:hAnsi="Times New Roman" w:cs="Times New Roman"/>
        </w:rPr>
        <w:t>ust</w:t>
      </w:r>
      <w:r w:rsidRPr="00047ED3">
        <w:rPr>
          <w:rFonts w:ascii="Times New Roman" w:hAnsi="Times New Roman" w:cs="Times New Roman"/>
          <w:spacing w:val="1"/>
        </w:rPr>
        <w:t>i</w:t>
      </w:r>
      <w:r w:rsidRPr="00047ED3">
        <w:rPr>
          <w:rFonts w:ascii="Times New Roman" w:hAnsi="Times New Roman" w:cs="Times New Roman"/>
          <w:spacing w:val="-1"/>
        </w:rPr>
        <w:t>c</w:t>
      </w:r>
      <w:r w:rsidRPr="00047ED3">
        <w:rPr>
          <w:rFonts w:ascii="Times New Roman" w:hAnsi="Times New Roman" w:cs="Times New Roman"/>
        </w:rPr>
        <w:t>e Coordin</w:t>
      </w:r>
      <w:r w:rsidRPr="00047ED3">
        <w:rPr>
          <w:rFonts w:ascii="Times New Roman" w:hAnsi="Times New Roman" w:cs="Times New Roman"/>
          <w:spacing w:val="-1"/>
        </w:rPr>
        <w:t>a</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ng</w:t>
      </w:r>
      <w:r w:rsidRPr="00047ED3">
        <w:rPr>
          <w:rFonts w:ascii="Times New Roman" w:hAnsi="Times New Roman" w:cs="Times New Roman"/>
          <w:spacing w:val="-2"/>
        </w:rPr>
        <w:t xml:space="preserve"> </w:t>
      </w:r>
      <w:r w:rsidRPr="00047ED3">
        <w:rPr>
          <w:rFonts w:ascii="Times New Roman" w:hAnsi="Times New Roman" w:cs="Times New Roman"/>
        </w:rPr>
        <w:t>Coun</w:t>
      </w:r>
      <w:r w:rsidRPr="00047ED3">
        <w:rPr>
          <w:rFonts w:ascii="Times New Roman" w:hAnsi="Times New Roman" w:cs="Times New Roman"/>
          <w:spacing w:val="-1"/>
        </w:rPr>
        <w:t>c</w:t>
      </w:r>
      <w:r w:rsidRPr="00047ED3">
        <w:rPr>
          <w:rFonts w:ascii="Times New Roman" w:hAnsi="Times New Roman" w:cs="Times New Roman"/>
        </w:rPr>
        <w:t>i</w:t>
      </w:r>
      <w:r w:rsidRPr="00047ED3">
        <w:rPr>
          <w:rFonts w:ascii="Times New Roman" w:hAnsi="Times New Roman" w:cs="Times New Roman"/>
          <w:spacing w:val="1"/>
        </w:rPr>
        <w:t>l</w:t>
      </w:r>
      <w:r w:rsidRPr="00047ED3">
        <w:rPr>
          <w:rFonts w:ascii="Times New Roman" w:hAnsi="Times New Roman" w:cs="Times New Roman"/>
        </w:rPr>
        <w:t xml:space="preserve">. </w:t>
      </w:r>
      <w:r w:rsidRPr="00047ED3">
        <w:rPr>
          <w:rFonts w:ascii="Times New Roman" w:hAnsi="Times New Roman" w:cs="Times New Roman"/>
          <w:spacing w:val="2"/>
        </w:rPr>
        <w:t>T</w:t>
      </w:r>
      <w:r w:rsidRPr="00047ED3">
        <w:rPr>
          <w:rFonts w:ascii="Times New Roman" w:hAnsi="Times New Roman" w:cs="Times New Roman"/>
        </w:rPr>
        <w:t>h</w:t>
      </w:r>
      <w:r w:rsidRPr="00047ED3">
        <w:rPr>
          <w:rFonts w:ascii="Times New Roman" w:hAnsi="Times New Roman" w:cs="Times New Roman"/>
          <w:spacing w:val="-1"/>
        </w:rPr>
        <w:t>e</w:t>
      </w:r>
      <w:r w:rsidRPr="00047ED3">
        <w:rPr>
          <w:rFonts w:ascii="Times New Roman" w:hAnsi="Times New Roman" w:cs="Times New Roman"/>
        </w:rPr>
        <w:t>se</w:t>
      </w:r>
      <w:r w:rsidRPr="00047ED3">
        <w:rPr>
          <w:rFonts w:ascii="Times New Roman" w:hAnsi="Times New Roman" w:cs="Times New Roman"/>
          <w:spacing w:val="1"/>
        </w:rPr>
        <w:t xml:space="preserve"> </w:t>
      </w:r>
      <w:r w:rsidRPr="00047ED3">
        <w:rPr>
          <w:rFonts w:ascii="Times New Roman" w:hAnsi="Times New Roman" w:cs="Times New Roman"/>
          <w:spacing w:val="-2"/>
        </w:rPr>
        <w:t>g</w:t>
      </w:r>
      <w:r w:rsidRPr="00047ED3">
        <w:rPr>
          <w:rFonts w:ascii="Times New Roman" w:hAnsi="Times New Roman" w:cs="Times New Roman"/>
        </w:rPr>
        <w:t xml:space="preserve">uidelines </w:t>
      </w:r>
      <w:r w:rsidRPr="00047ED3">
        <w:rPr>
          <w:rFonts w:ascii="Times New Roman" w:hAnsi="Times New Roman" w:cs="Times New Roman"/>
          <w:spacing w:val="1"/>
        </w:rPr>
        <w:t>c</w:t>
      </w:r>
      <w:r w:rsidRPr="00047ED3">
        <w:rPr>
          <w:rFonts w:ascii="Times New Roman" w:hAnsi="Times New Roman" w:cs="Times New Roman"/>
          <w:spacing w:val="-1"/>
        </w:rPr>
        <w:t>a</w:t>
      </w:r>
      <w:r w:rsidRPr="00047ED3">
        <w:rPr>
          <w:rFonts w:ascii="Times New Roman" w:hAnsi="Times New Roman" w:cs="Times New Roman"/>
        </w:rPr>
        <w:t>n be</w:t>
      </w:r>
      <w:r w:rsidRPr="00047ED3">
        <w:rPr>
          <w:rFonts w:ascii="Times New Roman" w:hAnsi="Times New Roman" w:cs="Times New Roman"/>
          <w:spacing w:val="-1"/>
        </w:rPr>
        <w:t xml:space="preserve"> f</w:t>
      </w:r>
      <w:r w:rsidRPr="00047ED3">
        <w:rPr>
          <w:rFonts w:ascii="Times New Roman" w:hAnsi="Times New Roman" w:cs="Times New Roman"/>
          <w:spacing w:val="2"/>
        </w:rPr>
        <w:t>o</w:t>
      </w:r>
      <w:r w:rsidRPr="00047ED3">
        <w:rPr>
          <w:rFonts w:ascii="Times New Roman" w:hAnsi="Times New Roman" w:cs="Times New Roman"/>
        </w:rPr>
        <w:t xml:space="preserve">und in </w:t>
      </w:r>
      <w:r w:rsidR="00185BDF" w:rsidRPr="00047ED3">
        <w:rPr>
          <w:rFonts w:ascii="Times New Roman" w:hAnsi="Times New Roman" w:cs="Times New Roman"/>
          <w:spacing w:val="1"/>
        </w:rPr>
        <w:t>t</w:t>
      </w:r>
      <w:r w:rsidR="00185BDF" w:rsidRPr="00047ED3">
        <w:rPr>
          <w:rFonts w:ascii="Times New Roman" w:hAnsi="Times New Roman" w:cs="Times New Roman"/>
        </w:rPr>
        <w:t xml:space="preserve">he </w:t>
      </w:r>
      <w:hyperlink r:id="rId11" w:history="1">
        <w:proofErr w:type="spellStart"/>
        <w:r w:rsidRPr="00047ED3">
          <w:rPr>
            <w:rStyle w:val="Hyperlink"/>
            <w:rFonts w:ascii="Times New Roman" w:hAnsi="Times New Roman" w:cs="Times New Roman"/>
            <w:spacing w:val="1"/>
          </w:rPr>
          <w:t>Subgrantee</w:t>
        </w:r>
        <w:proofErr w:type="spellEnd"/>
        <w:r w:rsidRPr="00047ED3">
          <w:rPr>
            <w:rStyle w:val="Hyperlink"/>
            <w:rFonts w:ascii="Times New Roman" w:hAnsi="Times New Roman" w:cs="Times New Roman"/>
            <w:spacing w:val="-1"/>
          </w:rPr>
          <w:t xml:space="preserve"> </w:t>
        </w:r>
        <w:r w:rsidRPr="00047ED3">
          <w:rPr>
            <w:rStyle w:val="Hyperlink"/>
            <w:rFonts w:ascii="Times New Roman" w:hAnsi="Times New Roman" w:cs="Times New Roman"/>
            <w:spacing w:val="1"/>
          </w:rPr>
          <w:t>Pr</w:t>
        </w:r>
        <w:r w:rsidRPr="00047ED3">
          <w:rPr>
            <w:rStyle w:val="Hyperlink"/>
            <w:rFonts w:ascii="Times New Roman" w:hAnsi="Times New Roman" w:cs="Times New Roman"/>
          </w:rPr>
          <w:t>o</w:t>
        </w:r>
        <w:r w:rsidRPr="00047ED3">
          <w:rPr>
            <w:rStyle w:val="Hyperlink"/>
            <w:rFonts w:ascii="Times New Roman" w:hAnsi="Times New Roman" w:cs="Times New Roman"/>
            <w:spacing w:val="-2"/>
          </w:rPr>
          <w:t>g</w:t>
        </w:r>
        <w:r w:rsidRPr="00047ED3">
          <w:rPr>
            <w:rStyle w:val="Hyperlink"/>
            <w:rFonts w:ascii="Times New Roman" w:hAnsi="Times New Roman" w:cs="Times New Roman"/>
            <w:spacing w:val="1"/>
          </w:rPr>
          <w:t>r</w:t>
        </w:r>
        <w:r w:rsidRPr="00047ED3">
          <w:rPr>
            <w:rStyle w:val="Hyperlink"/>
            <w:rFonts w:ascii="Times New Roman" w:hAnsi="Times New Roman" w:cs="Times New Roman"/>
            <w:spacing w:val="-1"/>
          </w:rPr>
          <w:t>a</w:t>
        </w:r>
        <w:r w:rsidRPr="00047ED3">
          <w:rPr>
            <w:rStyle w:val="Hyperlink"/>
            <w:rFonts w:ascii="Times New Roman" w:hAnsi="Times New Roman" w:cs="Times New Roman"/>
          </w:rPr>
          <w:t>m</w:t>
        </w:r>
        <w:r w:rsidRPr="00047ED3">
          <w:rPr>
            <w:rStyle w:val="Hyperlink"/>
            <w:rFonts w:ascii="Times New Roman" w:hAnsi="Times New Roman" w:cs="Times New Roman"/>
            <w:spacing w:val="1"/>
          </w:rPr>
          <w:t>m</w:t>
        </w:r>
        <w:r w:rsidRPr="00047ED3">
          <w:rPr>
            <w:rStyle w:val="Hyperlink"/>
            <w:rFonts w:ascii="Times New Roman" w:hAnsi="Times New Roman" w:cs="Times New Roman"/>
            <w:spacing w:val="-1"/>
          </w:rPr>
          <w:t>a</w:t>
        </w:r>
        <w:r w:rsidRPr="00047ED3">
          <w:rPr>
            <w:rStyle w:val="Hyperlink"/>
            <w:rFonts w:ascii="Times New Roman" w:hAnsi="Times New Roman" w:cs="Times New Roman"/>
          </w:rPr>
          <w:t>t</w:t>
        </w:r>
        <w:r w:rsidRPr="00047ED3">
          <w:rPr>
            <w:rStyle w:val="Hyperlink"/>
            <w:rFonts w:ascii="Times New Roman" w:hAnsi="Times New Roman" w:cs="Times New Roman"/>
            <w:spacing w:val="1"/>
          </w:rPr>
          <w:t>i</w:t>
        </w:r>
        <w:r w:rsidRPr="00047ED3">
          <w:rPr>
            <w:rStyle w:val="Hyperlink"/>
            <w:rFonts w:ascii="Times New Roman" w:hAnsi="Times New Roman" w:cs="Times New Roman"/>
          </w:rPr>
          <w:t>c</w:t>
        </w:r>
        <w:r w:rsidRPr="00047ED3">
          <w:rPr>
            <w:rStyle w:val="Hyperlink"/>
            <w:rFonts w:ascii="Times New Roman" w:hAnsi="Times New Roman" w:cs="Times New Roman"/>
            <w:spacing w:val="-1"/>
          </w:rPr>
          <w:t xml:space="preserve"> a</w:t>
        </w:r>
        <w:r w:rsidRPr="00047ED3">
          <w:rPr>
            <w:rStyle w:val="Hyperlink"/>
            <w:rFonts w:ascii="Times New Roman" w:hAnsi="Times New Roman" w:cs="Times New Roman"/>
          </w:rPr>
          <w:t>nd</w:t>
        </w:r>
        <w:r w:rsidRPr="00047ED3">
          <w:rPr>
            <w:rStyle w:val="Hyperlink"/>
            <w:rFonts w:ascii="Times New Roman" w:hAnsi="Times New Roman" w:cs="Times New Roman"/>
            <w:spacing w:val="2"/>
          </w:rPr>
          <w:t xml:space="preserve"> </w:t>
        </w:r>
        <w:r w:rsidRPr="00047ED3">
          <w:rPr>
            <w:rStyle w:val="Hyperlink"/>
            <w:rFonts w:ascii="Times New Roman" w:hAnsi="Times New Roman" w:cs="Times New Roman"/>
            <w:spacing w:val="-1"/>
          </w:rPr>
          <w:t>F</w:t>
        </w:r>
        <w:r w:rsidRPr="00047ED3">
          <w:rPr>
            <w:rStyle w:val="Hyperlink"/>
            <w:rFonts w:ascii="Times New Roman" w:hAnsi="Times New Roman" w:cs="Times New Roman"/>
          </w:rPr>
          <w:t>isc</w:t>
        </w:r>
        <w:r w:rsidRPr="00047ED3">
          <w:rPr>
            <w:rStyle w:val="Hyperlink"/>
            <w:rFonts w:ascii="Times New Roman" w:hAnsi="Times New Roman" w:cs="Times New Roman"/>
            <w:spacing w:val="-1"/>
          </w:rPr>
          <w:t>a</w:t>
        </w:r>
        <w:r w:rsidRPr="00047ED3">
          <w:rPr>
            <w:rStyle w:val="Hyperlink"/>
            <w:rFonts w:ascii="Times New Roman" w:hAnsi="Times New Roman" w:cs="Times New Roman"/>
          </w:rPr>
          <w:t>l Compliance Policy</w:t>
        </w:r>
      </w:hyperlink>
      <w:r w:rsidRPr="00047ED3">
        <w:rPr>
          <w:rFonts w:ascii="Times New Roman" w:hAnsi="Times New Roman" w:cs="Times New Roman"/>
          <w:spacing w:val="1"/>
        </w:rPr>
        <w:t xml:space="preserve"> on </w:t>
      </w:r>
      <w:proofErr w:type="spellStart"/>
      <w:r w:rsidRPr="00047ED3">
        <w:rPr>
          <w:rFonts w:ascii="Times New Roman" w:hAnsi="Times New Roman" w:cs="Times New Roman"/>
          <w:spacing w:val="1"/>
        </w:rPr>
        <w:t>CJCC’s</w:t>
      </w:r>
      <w:proofErr w:type="spellEnd"/>
      <w:r w:rsidRPr="00047ED3">
        <w:rPr>
          <w:rFonts w:ascii="Times New Roman" w:hAnsi="Times New Roman" w:cs="Times New Roman"/>
          <w:spacing w:val="1"/>
        </w:rPr>
        <w:t xml:space="preserve"> website</w:t>
      </w:r>
      <w:r w:rsidRPr="00047ED3">
        <w:rPr>
          <w:rFonts w:ascii="Times New Roman" w:hAnsi="Times New Roman" w:cs="Times New Roman"/>
        </w:rPr>
        <w:t>. A</w:t>
      </w:r>
      <w:r w:rsidRPr="00047ED3">
        <w:rPr>
          <w:rFonts w:ascii="Times New Roman" w:hAnsi="Times New Roman" w:cs="Times New Roman"/>
          <w:spacing w:val="2"/>
        </w:rPr>
        <w:t>n</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spacing w:val="2"/>
        </w:rPr>
        <w:t>p</w:t>
      </w:r>
      <w:r w:rsidRPr="00047ED3">
        <w:rPr>
          <w:rFonts w:ascii="Times New Roman" w:hAnsi="Times New Roman" w:cs="Times New Roman"/>
        </w:rPr>
        <w:t>r</w:t>
      </w:r>
      <w:r w:rsidRPr="00047ED3">
        <w:rPr>
          <w:rFonts w:ascii="Times New Roman" w:hAnsi="Times New Roman" w:cs="Times New Roman"/>
          <w:spacing w:val="1"/>
        </w:rPr>
        <w:t>o</w:t>
      </w:r>
      <w:r w:rsidRPr="00047ED3">
        <w:rPr>
          <w:rFonts w:ascii="Times New Roman" w:hAnsi="Times New Roman" w:cs="Times New Roman"/>
          <w:spacing w:val="-2"/>
        </w:rPr>
        <w:t>g</w:t>
      </w:r>
      <w:r w:rsidRPr="00047ED3">
        <w:rPr>
          <w:rFonts w:ascii="Times New Roman" w:hAnsi="Times New Roman" w:cs="Times New Roman"/>
        </w:rPr>
        <w:t>r</w:t>
      </w:r>
      <w:r w:rsidRPr="00047ED3">
        <w:rPr>
          <w:rFonts w:ascii="Times New Roman" w:hAnsi="Times New Roman" w:cs="Times New Roman"/>
          <w:spacing w:val="-2"/>
        </w:rPr>
        <w:t>a</w:t>
      </w:r>
      <w:r w:rsidRPr="00047ED3">
        <w:rPr>
          <w:rFonts w:ascii="Times New Roman" w:hAnsi="Times New Roman" w:cs="Times New Roman"/>
        </w:rPr>
        <w:t>m</w:t>
      </w:r>
      <w:r w:rsidRPr="00047ED3">
        <w:rPr>
          <w:rFonts w:ascii="Times New Roman" w:hAnsi="Times New Roman" w:cs="Times New Roman"/>
          <w:spacing w:val="1"/>
        </w:rPr>
        <w:t>m</w:t>
      </w:r>
      <w:r w:rsidRPr="00047ED3">
        <w:rPr>
          <w:rFonts w:ascii="Times New Roman" w:hAnsi="Times New Roman" w:cs="Times New Roman"/>
          <w:spacing w:val="-1"/>
        </w:rPr>
        <w:t>a</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c</w:t>
      </w:r>
      <w:r w:rsidRPr="00047ED3">
        <w:rPr>
          <w:rFonts w:ascii="Times New Roman" w:hAnsi="Times New Roman" w:cs="Times New Roman"/>
          <w:spacing w:val="1"/>
        </w:rPr>
        <w:t xml:space="preserve"> </w:t>
      </w:r>
      <w:r w:rsidRPr="00047ED3">
        <w:rPr>
          <w:rFonts w:ascii="Times New Roman" w:hAnsi="Times New Roman" w:cs="Times New Roman"/>
          <w:spacing w:val="-1"/>
        </w:rPr>
        <w:t>a</w:t>
      </w:r>
      <w:r w:rsidRPr="00047ED3">
        <w:rPr>
          <w:rFonts w:ascii="Times New Roman" w:hAnsi="Times New Roman" w:cs="Times New Roman"/>
          <w:spacing w:val="2"/>
        </w:rPr>
        <w:t>n</w:t>
      </w:r>
      <w:r w:rsidRPr="00047ED3">
        <w:rPr>
          <w:rFonts w:ascii="Times New Roman" w:hAnsi="Times New Roman" w:cs="Times New Roman"/>
        </w:rPr>
        <w:t>d fis</w:t>
      </w:r>
      <w:r w:rsidRPr="00047ED3">
        <w:rPr>
          <w:rFonts w:ascii="Times New Roman" w:hAnsi="Times New Roman" w:cs="Times New Roman"/>
          <w:spacing w:val="-1"/>
        </w:rPr>
        <w:t>ca</w:t>
      </w:r>
      <w:r w:rsidRPr="00047ED3">
        <w:rPr>
          <w:rFonts w:ascii="Times New Roman" w:hAnsi="Times New Roman" w:cs="Times New Roman"/>
        </w:rPr>
        <w:t>l non-compl</w:t>
      </w:r>
      <w:r w:rsidRPr="00047ED3">
        <w:rPr>
          <w:rFonts w:ascii="Times New Roman" w:hAnsi="Times New Roman" w:cs="Times New Roman"/>
          <w:spacing w:val="1"/>
        </w:rPr>
        <w:t>i</w:t>
      </w:r>
      <w:r w:rsidRPr="00047ED3">
        <w:rPr>
          <w:rFonts w:ascii="Times New Roman" w:hAnsi="Times New Roman" w:cs="Times New Roman"/>
          <w:spacing w:val="-1"/>
        </w:rPr>
        <w:t>a</w:t>
      </w:r>
      <w:r w:rsidRPr="00047ED3">
        <w:rPr>
          <w:rFonts w:ascii="Times New Roman" w:hAnsi="Times New Roman" w:cs="Times New Roman"/>
        </w:rPr>
        <w:t>n</w:t>
      </w:r>
      <w:r w:rsidRPr="00047ED3">
        <w:rPr>
          <w:rFonts w:ascii="Times New Roman" w:hAnsi="Times New Roman" w:cs="Times New Roman"/>
          <w:spacing w:val="1"/>
        </w:rPr>
        <w:t>c</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may</w:t>
      </w:r>
      <w:r w:rsidRPr="00047ED3">
        <w:rPr>
          <w:rFonts w:ascii="Times New Roman" w:hAnsi="Times New Roman" w:cs="Times New Roman"/>
          <w:spacing w:val="1"/>
        </w:rPr>
        <w:t xml:space="preserve"> </w:t>
      </w:r>
      <w:r w:rsidRPr="00047ED3">
        <w:rPr>
          <w:rFonts w:ascii="Times New Roman" w:hAnsi="Times New Roman" w:cs="Times New Roman"/>
          <w:spacing w:val="-1"/>
        </w:rPr>
        <w:t>re</w:t>
      </w:r>
      <w:r w:rsidRPr="00047ED3">
        <w:rPr>
          <w:rFonts w:ascii="Times New Roman" w:hAnsi="Times New Roman" w:cs="Times New Roman"/>
        </w:rPr>
        <w:t>sult</w:t>
      </w:r>
      <w:r w:rsidRPr="00047ED3">
        <w:rPr>
          <w:rFonts w:ascii="Times New Roman" w:hAnsi="Times New Roman" w:cs="Times New Roman"/>
          <w:spacing w:val="1"/>
        </w:rPr>
        <w:t xml:space="preserve"> </w:t>
      </w:r>
      <w:r w:rsidRPr="00047ED3">
        <w:rPr>
          <w:rFonts w:ascii="Times New Roman" w:hAnsi="Times New Roman" w:cs="Times New Roman"/>
        </w:rPr>
        <w:t>in a r</w:t>
      </w:r>
      <w:r w:rsidRPr="00047ED3">
        <w:rPr>
          <w:rFonts w:ascii="Times New Roman" w:hAnsi="Times New Roman" w:cs="Times New Roman"/>
          <w:spacing w:val="-2"/>
        </w:rPr>
        <w:t>e</w:t>
      </w:r>
      <w:r w:rsidRPr="00047ED3">
        <w:rPr>
          <w:rFonts w:ascii="Times New Roman" w:hAnsi="Times New Roman" w:cs="Times New Roman"/>
        </w:rPr>
        <w:t>du</w:t>
      </w:r>
      <w:r w:rsidRPr="00047ED3">
        <w:rPr>
          <w:rFonts w:ascii="Times New Roman" w:hAnsi="Times New Roman" w:cs="Times New Roman"/>
          <w:spacing w:val="-1"/>
        </w:rPr>
        <w:t>c</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on of</w:t>
      </w:r>
      <w:r w:rsidRPr="00047ED3">
        <w:rPr>
          <w:rFonts w:ascii="Times New Roman" w:hAnsi="Times New Roman" w:cs="Times New Roman"/>
          <w:spacing w:val="-1"/>
        </w:rPr>
        <w:t xml:space="preserve"> </w:t>
      </w:r>
      <w:r w:rsidRPr="00047ED3">
        <w:rPr>
          <w:rFonts w:ascii="Times New Roman" w:hAnsi="Times New Roman" w:cs="Times New Roman"/>
        </w:rPr>
        <w:t>the</w:t>
      </w:r>
      <w:r w:rsidRPr="00047ED3">
        <w:rPr>
          <w:rFonts w:ascii="Times New Roman" w:hAnsi="Times New Roman" w:cs="Times New Roman"/>
          <w:spacing w:val="2"/>
        </w:rPr>
        <w:t xml:space="preserve"> </w:t>
      </w:r>
      <w:r w:rsidRPr="00047ED3">
        <w:rPr>
          <w:rFonts w:ascii="Times New Roman" w:hAnsi="Times New Roman" w:cs="Times New Roman"/>
          <w:spacing w:val="-1"/>
        </w:rPr>
        <w:t>a</w:t>
      </w:r>
      <w:r w:rsidRPr="00047ED3">
        <w:rPr>
          <w:rFonts w:ascii="Times New Roman" w:hAnsi="Times New Roman" w:cs="Times New Roman"/>
        </w:rPr>
        <w:t>w</w:t>
      </w:r>
      <w:r w:rsidRPr="00047ED3">
        <w:rPr>
          <w:rFonts w:ascii="Times New Roman" w:hAnsi="Times New Roman" w:cs="Times New Roman"/>
          <w:spacing w:val="-1"/>
        </w:rPr>
        <w:t>a</w:t>
      </w:r>
      <w:r w:rsidRPr="00047ED3">
        <w:rPr>
          <w:rFonts w:ascii="Times New Roman" w:hAnsi="Times New Roman" w:cs="Times New Roman"/>
        </w:rPr>
        <w:t>rd.</w:t>
      </w:r>
    </w:p>
    <w:p w14:paraId="587B226F" w14:textId="77777777" w:rsidR="00047ED3" w:rsidRPr="00047ED3" w:rsidRDefault="00047ED3" w:rsidP="00047ED3">
      <w:pPr>
        <w:pStyle w:val="ListParagraph"/>
        <w:numPr>
          <w:ilvl w:val="0"/>
          <w:numId w:val="6"/>
        </w:numPr>
        <w:autoSpaceDE w:val="0"/>
        <w:autoSpaceDN w:val="0"/>
        <w:adjustRightInd w:val="0"/>
        <w:spacing w:after="240" w:line="240" w:lineRule="auto"/>
        <w:rPr>
          <w:rFonts w:ascii="Times New Roman" w:eastAsia="MS Gothic" w:hAnsi="Times New Roman" w:cs="Times New Roman"/>
          <w:b/>
          <w:bCs/>
          <w:color w:val="000000"/>
          <w:spacing w:val="-3"/>
        </w:rPr>
      </w:pPr>
      <w:r w:rsidRPr="00047ED3">
        <w:rPr>
          <w:rFonts w:ascii="Times New Roman" w:eastAsia="MS Gothic" w:hAnsi="Times New Roman" w:cs="Times New Roman"/>
          <w:b/>
          <w:bCs/>
          <w:color w:val="000000"/>
          <w:spacing w:val="-3"/>
        </w:rPr>
        <w:t>Other</w:t>
      </w:r>
      <w:r>
        <w:rPr>
          <w:rFonts w:ascii="Times New Roman" w:eastAsia="MS Gothic" w:hAnsi="Times New Roman" w:cs="Times New Roman"/>
          <w:b/>
          <w:bCs/>
          <w:color w:val="000000"/>
          <w:spacing w:val="-3"/>
        </w:rPr>
        <w:t xml:space="preserve"> - </w:t>
      </w:r>
      <w:r w:rsidRPr="00047ED3">
        <w:rPr>
          <w:rFonts w:ascii="Times New Roman" w:eastAsia="MS Gothic" w:hAnsi="Times New Roman" w:cs="Times New Roman"/>
          <w:color w:val="000000"/>
          <w:spacing w:val="-1"/>
        </w:rPr>
        <w:t>A</w:t>
      </w:r>
      <w:r w:rsidRPr="00047ED3">
        <w:rPr>
          <w:rFonts w:ascii="Times New Roman" w:eastAsia="MS Gothic" w:hAnsi="Times New Roman" w:cs="Times New Roman"/>
          <w:color w:val="000000"/>
        </w:rPr>
        <w:t>p</w:t>
      </w:r>
      <w:r w:rsidRPr="00047ED3">
        <w:rPr>
          <w:rFonts w:ascii="Times New Roman" w:eastAsia="MS Gothic" w:hAnsi="Times New Roman" w:cs="Times New Roman"/>
          <w:color w:val="000000"/>
          <w:spacing w:val="-1"/>
        </w:rPr>
        <w:t>pli</w:t>
      </w:r>
      <w:r w:rsidRPr="00047ED3">
        <w:rPr>
          <w:rFonts w:ascii="Times New Roman" w:eastAsia="MS Gothic" w:hAnsi="Times New Roman" w:cs="Times New Roman"/>
          <w:color w:val="000000"/>
        </w:rPr>
        <w:t>ca</w:t>
      </w:r>
      <w:r w:rsidRPr="00047ED3">
        <w:rPr>
          <w:rFonts w:ascii="Times New Roman" w:eastAsia="MS Gothic" w:hAnsi="Times New Roman" w:cs="Times New Roman"/>
          <w:color w:val="000000"/>
          <w:spacing w:val="-1"/>
        </w:rPr>
        <w:t>n</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s</w:t>
      </w:r>
      <w:r w:rsidRPr="00047ED3">
        <w:rPr>
          <w:rFonts w:ascii="Times New Roman" w:eastAsia="MS Gothic" w:hAnsi="Times New Roman" w:cs="Times New Roman"/>
          <w:color w:val="000000"/>
          <w:spacing w:val="3"/>
        </w:rPr>
        <w:t xml:space="preserve"> </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rPr>
        <w:t>ust</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c</w:t>
      </w:r>
      <w:r w:rsidRPr="00047ED3">
        <w:rPr>
          <w:rFonts w:ascii="Times New Roman" w:eastAsia="MS Gothic" w:hAnsi="Times New Roman" w:cs="Times New Roman"/>
          <w:color w:val="000000"/>
          <w:spacing w:val="-3"/>
        </w:rPr>
        <w:t>o</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rPr>
        <w:t>p</w:t>
      </w:r>
      <w:r w:rsidRPr="00047ED3">
        <w:rPr>
          <w:rFonts w:ascii="Times New Roman" w:eastAsia="MS Gothic" w:hAnsi="Times New Roman" w:cs="Times New Roman"/>
          <w:color w:val="000000"/>
          <w:spacing w:val="-1"/>
        </w:rPr>
        <w:t>l</w:t>
      </w:r>
      <w:r w:rsidRPr="00047ED3">
        <w:rPr>
          <w:rFonts w:ascii="Times New Roman" w:eastAsia="MS Gothic" w:hAnsi="Times New Roman" w:cs="Times New Roman"/>
          <w:color w:val="000000"/>
        </w:rPr>
        <w:t xml:space="preserve">y </w:t>
      </w:r>
      <w:r w:rsidRPr="00047ED3">
        <w:rPr>
          <w:rFonts w:ascii="Times New Roman" w:eastAsia="MS Gothic" w:hAnsi="Times New Roman" w:cs="Times New Roman"/>
          <w:color w:val="000000"/>
          <w:spacing w:val="-1"/>
        </w:rPr>
        <w:t>wi</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h</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1"/>
        </w:rPr>
        <w:t>l</w:t>
      </w:r>
      <w:r w:rsidRPr="00047ED3">
        <w:rPr>
          <w:rFonts w:ascii="Times New Roman" w:eastAsia="MS Gothic" w:hAnsi="Times New Roman" w:cs="Times New Roman"/>
          <w:color w:val="000000"/>
        </w:rPr>
        <w:t>l</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3"/>
        </w:rPr>
        <w:t>f</w:t>
      </w:r>
      <w:r w:rsidRPr="00047ED3">
        <w:rPr>
          <w:rFonts w:ascii="Times New Roman" w:eastAsia="MS Gothic" w:hAnsi="Times New Roman" w:cs="Times New Roman"/>
          <w:color w:val="000000"/>
        </w:rPr>
        <w:t>or</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spacing w:val="-2"/>
        </w:rPr>
        <w:t>s</w:t>
      </w:r>
      <w:r w:rsidRPr="00047ED3">
        <w:rPr>
          <w:rFonts w:ascii="Times New Roman" w:eastAsia="MS Gothic" w:hAnsi="Times New Roman" w:cs="Times New Roman"/>
          <w:color w:val="000000"/>
        </w:rPr>
        <w:t>,</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ass</w:t>
      </w:r>
      <w:r w:rsidRPr="00047ED3">
        <w:rPr>
          <w:rFonts w:ascii="Times New Roman" w:eastAsia="MS Gothic" w:hAnsi="Times New Roman" w:cs="Times New Roman"/>
          <w:color w:val="000000"/>
          <w:spacing w:val="-3"/>
        </w:rPr>
        <w:t>u</w:t>
      </w:r>
      <w:r w:rsidRPr="00047ED3">
        <w:rPr>
          <w:rFonts w:ascii="Times New Roman" w:eastAsia="MS Gothic" w:hAnsi="Times New Roman" w:cs="Times New Roman"/>
          <w:color w:val="000000"/>
          <w:spacing w:val="1"/>
        </w:rPr>
        <w:t>r</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3"/>
        </w:rPr>
        <w:t>n</w:t>
      </w:r>
      <w:r w:rsidRPr="00047ED3">
        <w:rPr>
          <w:rFonts w:ascii="Times New Roman" w:eastAsia="MS Gothic" w:hAnsi="Times New Roman" w:cs="Times New Roman"/>
          <w:color w:val="000000"/>
        </w:rPr>
        <w:t>ces,</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1"/>
        </w:rPr>
        <w:t>n</w:t>
      </w:r>
      <w:r w:rsidRPr="00047ED3">
        <w:rPr>
          <w:rFonts w:ascii="Times New Roman" w:eastAsia="MS Gothic" w:hAnsi="Times New Roman" w:cs="Times New Roman"/>
          <w:color w:val="000000"/>
        </w:rPr>
        <w:t>d</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rPr>
        <w:t>ce</w:t>
      </w:r>
      <w:r w:rsidRPr="00047ED3">
        <w:rPr>
          <w:rFonts w:ascii="Times New Roman" w:eastAsia="MS Gothic" w:hAnsi="Times New Roman" w:cs="Times New Roman"/>
          <w:color w:val="000000"/>
          <w:spacing w:val="-2"/>
        </w:rPr>
        <w:t>r</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spacing w:val="-3"/>
        </w:rPr>
        <w:t>i</w:t>
      </w:r>
      <w:r w:rsidRPr="00047ED3">
        <w:rPr>
          <w:rFonts w:ascii="Times New Roman" w:eastAsia="MS Gothic" w:hAnsi="Times New Roman" w:cs="Times New Roman"/>
          <w:color w:val="000000"/>
          <w:spacing w:val="3"/>
        </w:rPr>
        <w:t>f</w:t>
      </w:r>
      <w:r w:rsidRPr="00047ED3">
        <w:rPr>
          <w:rFonts w:ascii="Times New Roman" w:eastAsia="MS Gothic" w:hAnsi="Times New Roman" w:cs="Times New Roman"/>
          <w:color w:val="000000"/>
          <w:spacing w:val="-1"/>
        </w:rPr>
        <w:t>i</w:t>
      </w:r>
      <w:r w:rsidRPr="00047ED3">
        <w:rPr>
          <w:rFonts w:ascii="Times New Roman" w:eastAsia="MS Gothic" w:hAnsi="Times New Roman" w:cs="Times New Roman"/>
          <w:color w:val="000000"/>
        </w:rPr>
        <w:t>cati</w:t>
      </w:r>
      <w:r w:rsidRPr="00047ED3">
        <w:rPr>
          <w:rFonts w:ascii="Times New Roman" w:eastAsia="MS Gothic" w:hAnsi="Times New Roman" w:cs="Times New Roman"/>
          <w:color w:val="000000"/>
          <w:spacing w:val="-1"/>
        </w:rPr>
        <w:t>o</w:t>
      </w:r>
      <w:r w:rsidRPr="00047ED3">
        <w:rPr>
          <w:rFonts w:ascii="Times New Roman" w:eastAsia="MS Gothic" w:hAnsi="Times New Roman" w:cs="Times New Roman"/>
          <w:color w:val="000000"/>
        </w:rPr>
        <w:t>ns</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3"/>
        </w:rPr>
        <w:t>a</w:t>
      </w:r>
      <w:r w:rsidRPr="00047ED3">
        <w:rPr>
          <w:rFonts w:ascii="Times New Roman" w:eastAsia="MS Gothic" w:hAnsi="Times New Roman" w:cs="Times New Roman"/>
          <w:color w:val="000000"/>
          <w:spacing w:val="1"/>
        </w:rPr>
        <w:t>tt</w:t>
      </w:r>
      <w:r w:rsidRPr="00047ED3">
        <w:rPr>
          <w:rFonts w:ascii="Times New Roman" w:eastAsia="MS Gothic" w:hAnsi="Times New Roman" w:cs="Times New Roman"/>
          <w:color w:val="000000"/>
        </w:rPr>
        <w:t>ac</w:t>
      </w:r>
      <w:r w:rsidRPr="00047ED3">
        <w:rPr>
          <w:rFonts w:ascii="Times New Roman" w:eastAsia="MS Gothic" w:hAnsi="Times New Roman" w:cs="Times New Roman"/>
          <w:color w:val="000000"/>
          <w:spacing w:val="-1"/>
        </w:rPr>
        <w:t>h</w:t>
      </w:r>
      <w:r w:rsidRPr="00047ED3">
        <w:rPr>
          <w:rFonts w:ascii="Times New Roman" w:eastAsia="MS Gothic" w:hAnsi="Times New Roman" w:cs="Times New Roman"/>
          <w:color w:val="000000"/>
        </w:rPr>
        <w:t xml:space="preserve">ed </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o</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h</w:t>
      </w:r>
      <w:r w:rsidRPr="00047ED3">
        <w:rPr>
          <w:rFonts w:ascii="Times New Roman" w:eastAsia="MS Gothic" w:hAnsi="Times New Roman" w:cs="Times New Roman"/>
          <w:color w:val="000000"/>
          <w:spacing w:val="-1"/>
        </w:rPr>
        <w:t>i</w:t>
      </w:r>
      <w:r w:rsidRPr="00047ED3">
        <w:rPr>
          <w:rFonts w:ascii="Times New Roman" w:eastAsia="MS Gothic" w:hAnsi="Times New Roman" w:cs="Times New Roman"/>
          <w:color w:val="000000"/>
        </w:rPr>
        <w:t>s</w:t>
      </w:r>
      <w:r w:rsidRPr="00047ED3">
        <w:rPr>
          <w:rFonts w:ascii="Times New Roman" w:eastAsia="MS Gothic" w:hAnsi="Times New Roman" w:cs="Times New Roman"/>
          <w:color w:val="000000"/>
          <w:spacing w:val="3"/>
        </w:rPr>
        <w:t xml:space="preserve"> </w:t>
      </w:r>
      <w:proofErr w:type="spellStart"/>
      <w:r w:rsidRPr="00047ED3">
        <w:rPr>
          <w:rFonts w:ascii="Times New Roman" w:eastAsia="MS Gothic" w:hAnsi="Times New Roman" w:cs="Times New Roman"/>
          <w:color w:val="000000"/>
          <w:spacing w:val="-1"/>
        </w:rPr>
        <w:t>R</w:t>
      </w:r>
      <w:r w:rsidRPr="00047ED3">
        <w:rPr>
          <w:rFonts w:ascii="Times New Roman" w:eastAsia="MS Gothic" w:hAnsi="Times New Roman" w:cs="Times New Roman"/>
          <w:color w:val="000000"/>
        </w:rPr>
        <w:t>F</w:t>
      </w:r>
      <w:r w:rsidRPr="00047ED3">
        <w:rPr>
          <w:rFonts w:ascii="Times New Roman" w:eastAsia="MS Gothic" w:hAnsi="Times New Roman" w:cs="Times New Roman"/>
          <w:color w:val="000000"/>
          <w:spacing w:val="-1"/>
        </w:rPr>
        <w:t>A</w:t>
      </w:r>
      <w:proofErr w:type="spellEnd"/>
      <w:r w:rsidRPr="00047ED3">
        <w:rPr>
          <w:rFonts w:ascii="Times New Roman" w:eastAsia="MS Gothic" w:hAnsi="Times New Roman" w:cs="Times New Roman"/>
          <w:color w:val="000000"/>
          <w:spacing w:val="-1"/>
        </w:rPr>
        <w:t xml:space="preserve">. This includes maintaining a DUNS number, </w:t>
      </w:r>
      <w:proofErr w:type="spellStart"/>
      <w:r w:rsidRPr="00047ED3">
        <w:rPr>
          <w:rFonts w:ascii="Times New Roman" w:eastAsia="MS Gothic" w:hAnsi="Times New Roman" w:cs="Times New Roman"/>
          <w:color w:val="000000"/>
          <w:spacing w:val="-1"/>
        </w:rPr>
        <w:t>EIN</w:t>
      </w:r>
      <w:proofErr w:type="spellEnd"/>
      <w:r w:rsidRPr="00047ED3">
        <w:rPr>
          <w:rFonts w:ascii="Times New Roman" w:eastAsia="MS Gothic" w:hAnsi="Times New Roman" w:cs="Times New Roman"/>
          <w:color w:val="000000"/>
          <w:spacing w:val="-1"/>
        </w:rPr>
        <w:t xml:space="preserve">, active registration with the System for Award Management (SAM), and other federal forms as requested by </w:t>
      </w:r>
      <w:proofErr w:type="spellStart"/>
      <w:r w:rsidRPr="00047ED3">
        <w:rPr>
          <w:rFonts w:ascii="Times New Roman" w:eastAsia="MS Gothic" w:hAnsi="Times New Roman" w:cs="Times New Roman"/>
          <w:color w:val="000000"/>
          <w:spacing w:val="-1"/>
        </w:rPr>
        <w:t>CJCC</w:t>
      </w:r>
      <w:proofErr w:type="spellEnd"/>
      <w:r w:rsidRPr="00047ED3">
        <w:rPr>
          <w:rFonts w:ascii="Times New Roman" w:eastAsia="MS Gothic" w:hAnsi="Times New Roman" w:cs="Times New Roman"/>
          <w:color w:val="000000"/>
          <w:spacing w:val="-1"/>
        </w:rPr>
        <w:t xml:space="preserve"> in the award packet.</w:t>
      </w:r>
    </w:p>
    <w:p w14:paraId="06E4D63E" w14:textId="77777777" w:rsidR="00402B84" w:rsidRPr="00402B84" w:rsidRDefault="00402B84" w:rsidP="00402B84">
      <w:pPr>
        <w:pStyle w:val="ListParagraph"/>
        <w:rPr>
          <w:b/>
        </w:rPr>
      </w:pPr>
    </w:p>
    <w:p w14:paraId="13FBBACE"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Grant Award Agreement </w:t>
      </w:r>
    </w:p>
    <w:p w14:paraId="3AD53804" w14:textId="1E818461" w:rsidR="00B70369" w:rsidRPr="00B70369" w:rsidRDefault="00FA09E6" w:rsidP="00B70369">
      <w:pPr>
        <w:autoSpaceDE w:val="0"/>
        <w:autoSpaceDN w:val="0"/>
        <w:adjustRightInd w:val="0"/>
        <w:spacing w:after="0" w:line="240" w:lineRule="auto"/>
        <w:rPr>
          <w:rFonts w:ascii="Times New Roman" w:hAnsi="Times New Roman" w:cs="Times New Roman"/>
          <w:bCs/>
          <w:color w:val="000000"/>
        </w:rPr>
      </w:pPr>
      <w:r w:rsidRPr="00B70369">
        <w:rPr>
          <w:rFonts w:ascii="Times New Roman" w:hAnsi="Times New Roman" w:cs="Times New Roman"/>
          <w:b/>
        </w:rPr>
        <w:t>Grant Award Amount:</w:t>
      </w:r>
      <w:r w:rsidRPr="00B70369">
        <w:rPr>
          <w:rFonts w:ascii="Times New Roman" w:hAnsi="Times New Roman" w:cs="Times New Roman"/>
        </w:rPr>
        <w:t xml:space="preserve"> </w:t>
      </w:r>
      <w:r w:rsidR="00B70369" w:rsidRPr="00B70369">
        <w:rPr>
          <w:rFonts w:ascii="Times New Roman" w:hAnsi="Times New Roman" w:cs="Times New Roman"/>
          <w:bCs/>
          <w:color w:val="000000"/>
        </w:rPr>
        <w:t xml:space="preserve">Please note that the Criminal Justice Coordinating Council has not approved individual allocation amounts for this solicitation. Any award made pursuant to this solicitation is dependent upon the receipt and availability of grant awards and any requirements/conditions attached thereto. </w:t>
      </w:r>
      <w:r w:rsidR="00B70369">
        <w:rPr>
          <w:rFonts w:ascii="Times New Roman" w:hAnsi="Times New Roman" w:cs="Times New Roman"/>
          <w:bCs/>
          <w:color w:val="000000"/>
        </w:rPr>
        <w:t>Grant award amounts will be released as soon as possible.</w:t>
      </w:r>
    </w:p>
    <w:p w14:paraId="3FE08AA0" w14:textId="17A89E7F" w:rsidR="00FA09E6" w:rsidRPr="00FA09E6" w:rsidRDefault="00FA09E6" w:rsidP="00FA09E6">
      <w:pPr>
        <w:pStyle w:val="Default"/>
        <w:rPr>
          <w:rFonts w:ascii="Times New Roman" w:hAnsi="Times New Roman" w:cs="Times New Roman"/>
          <w:sz w:val="22"/>
          <w:szCs w:val="22"/>
        </w:rPr>
      </w:pPr>
    </w:p>
    <w:p w14:paraId="2432E45C" w14:textId="06F20454" w:rsidR="00FA09E6" w:rsidRDefault="00FA09E6" w:rsidP="00FA09E6">
      <w:pPr>
        <w:pStyle w:val="Default"/>
        <w:rPr>
          <w:rFonts w:ascii="Times New Roman" w:hAnsi="Times New Roman" w:cs="Times New Roman"/>
          <w:sz w:val="22"/>
          <w:szCs w:val="22"/>
        </w:rPr>
      </w:pPr>
      <w:r w:rsidRPr="00FA09E6">
        <w:rPr>
          <w:rFonts w:ascii="Times New Roman" w:hAnsi="Times New Roman" w:cs="Times New Roman"/>
          <w:b/>
          <w:sz w:val="22"/>
          <w:szCs w:val="22"/>
        </w:rPr>
        <w:t>Grant Award Period:</w:t>
      </w:r>
      <w:r w:rsidRPr="00FA09E6">
        <w:rPr>
          <w:rFonts w:ascii="Times New Roman" w:hAnsi="Times New Roman" w:cs="Times New Roman"/>
          <w:sz w:val="22"/>
          <w:szCs w:val="22"/>
        </w:rPr>
        <w:t xml:space="preserve"> The grant award period covers </w:t>
      </w:r>
      <w:r w:rsidR="009F2E65">
        <w:rPr>
          <w:rFonts w:ascii="Times New Roman" w:hAnsi="Times New Roman" w:cs="Times New Roman"/>
          <w:sz w:val="22"/>
          <w:szCs w:val="22"/>
        </w:rPr>
        <w:t>J</w:t>
      </w:r>
      <w:r w:rsidR="00B01631">
        <w:rPr>
          <w:rFonts w:ascii="Times New Roman" w:hAnsi="Times New Roman" w:cs="Times New Roman"/>
          <w:sz w:val="22"/>
          <w:szCs w:val="22"/>
        </w:rPr>
        <w:t>ul</w:t>
      </w:r>
      <w:r w:rsidR="009F2E65">
        <w:rPr>
          <w:rFonts w:ascii="Times New Roman" w:hAnsi="Times New Roman" w:cs="Times New Roman"/>
          <w:sz w:val="22"/>
          <w:szCs w:val="22"/>
        </w:rPr>
        <w:t>y 1, 2015</w:t>
      </w:r>
      <w:r w:rsidRPr="00FC586F">
        <w:rPr>
          <w:rFonts w:ascii="Times New Roman" w:hAnsi="Times New Roman" w:cs="Times New Roman"/>
          <w:sz w:val="22"/>
          <w:szCs w:val="22"/>
        </w:rPr>
        <w:t xml:space="preserve"> through </w:t>
      </w:r>
      <w:r w:rsidR="00B01631">
        <w:rPr>
          <w:rFonts w:ascii="Times New Roman" w:hAnsi="Times New Roman" w:cs="Times New Roman"/>
          <w:sz w:val="22"/>
          <w:szCs w:val="22"/>
        </w:rPr>
        <w:t>June</w:t>
      </w:r>
      <w:r w:rsidRPr="00FC586F">
        <w:rPr>
          <w:rFonts w:ascii="Times New Roman" w:hAnsi="Times New Roman" w:cs="Times New Roman"/>
          <w:sz w:val="22"/>
          <w:szCs w:val="22"/>
        </w:rPr>
        <w:t xml:space="preserve"> 30, 201</w:t>
      </w:r>
      <w:r w:rsidR="00B01631">
        <w:rPr>
          <w:rFonts w:ascii="Times New Roman" w:hAnsi="Times New Roman" w:cs="Times New Roman"/>
          <w:sz w:val="22"/>
          <w:szCs w:val="22"/>
        </w:rPr>
        <w:t>6. The funding sources are the Georgia State Appropriations and</w:t>
      </w:r>
      <w:r w:rsidRPr="00FA09E6">
        <w:rPr>
          <w:rFonts w:ascii="Times New Roman" w:hAnsi="Times New Roman" w:cs="Times New Roman"/>
          <w:sz w:val="22"/>
          <w:szCs w:val="22"/>
        </w:rPr>
        <w:t xml:space="preserve"> the Family Violence Prevention and Services </w:t>
      </w:r>
      <w:r w:rsidR="00B01631">
        <w:rPr>
          <w:rFonts w:ascii="Times New Roman" w:hAnsi="Times New Roman" w:cs="Times New Roman"/>
          <w:sz w:val="22"/>
          <w:szCs w:val="22"/>
        </w:rPr>
        <w:t xml:space="preserve">Act </w:t>
      </w:r>
      <w:r w:rsidRPr="00FA09E6">
        <w:rPr>
          <w:rFonts w:ascii="Times New Roman" w:hAnsi="Times New Roman" w:cs="Times New Roman"/>
          <w:sz w:val="22"/>
          <w:szCs w:val="22"/>
        </w:rPr>
        <w:t>Grant Program. If the funds appropriated are reduced or eliminated by the</w:t>
      </w:r>
      <w:r w:rsidR="00B01631">
        <w:rPr>
          <w:rFonts w:ascii="Times New Roman" w:hAnsi="Times New Roman" w:cs="Times New Roman"/>
          <w:sz w:val="22"/>
          <w:szCs w:val="22"/>
        </w:rPr>
        <w:t xml:space="preserve"> Georgia State Legislature or the</w:t>
      </w:r>
      <w:r w:rsidRPr="00FA09E6">
        <w:rPr>
          <w:rFonts w:ascii="Times New Roman" w:hAnsi="Times New Roman" w:cs="Times New Roman"/>
          <w:sz w:val="22"/>
          <w:szCs w:val="22"/>
        </w:rPr>
        <w:t xml:space="preserve"> Administration for Children and Families, </w:t>
      </w:r>
      <w:proofErr w:type="spellStart"/>
      <w:r>
        <w:rPr>
          <w:rFonts w:ascii="Times New Roman" w:hAnsi="Times New Roman" w:cs="Times New Roman"/>
          <w:sz w:val="22"/>
          <w:szCs w:val="22"/>
        </w:rPr>
        <w:t>CJCC</w:t>
      </w:r>
      <w:proofErr w:type="spellEnd"/>
      <w:r w:rsidRPr="00FA09E6">
        <w:rPr>
          <w:rFonts w:ascii="Times New Roman" w:hAnsi="Times New Roman" w:cs="Times New Roman"/>
          <w:sz w:val="22"/>
          <w:szCs w:val="22"/>
        </w:rPr>
        <w:t xml:space="preserve"> may immediately terminate or reduce the grant award by written notice to the grantee. Termination or reduction will not apply to allowable costs already incurred by the grantee to the extent that funds are available for payment of such costs. </w:t>
      </w:r>
    </w:p>
    <w:p w14:paraId="33CE0CA3" w14:textId="77777777" w:rsidR="00AD1A75" w:rsidRDefault="00AD1A75" w:rsidP="00FA09E6">
      <w:pPr>
        <w:pStyle w:val="Default"/>
        <w:rPr>
          <w:rFonts w:ascii="Times New Roman" w:hAnsi="Times New Roman" w:cs="Times New Roman"/>
          <w:sz w:val="22"/>
          <w:szCs w:val="22"/>
        </w:rPr>
      </w:pPr>
    </w:p>
    <w:p w14:paraId="2F9DADDC" w14:textId="77777777" w:rsidR="00FA09E6" w:rsidRDefault="00FA09E6" w:rsidP="008E2A16">
      <w:pPr>
        <w:spacing w:line="240" w:lineRule="auto"/>
        <w:rPr>
          <w:rFonts w:ascii="Times New Roman" w:hAnsi="Times New Roman" w:cs="Times New Roman"/>
        </w:rPr>
      </w:pPr>
      <w:r w:rsidRPr="00FA09E6">
        <w:rPr>
          <w:rFonts w:ascii="Times New Roman" w:hAnsi="Times New Roman" w:cs="Times New Roman"/>
          <w:b/>
        </w:rPr>
        <w:t>Modification of Funds:</w:t>
      </w:r>
      <w:r w:rsidRPr="00FA09E6">
        <w:rPr>
          <w:rFonts w:ascii="Times New Roman" w:hAnsi="Times New Roman" w:cs="Times New Roman"/>
        </w:rPr>
        <w:t xml:space="preserve"> </w:t>
      </w:r>
      <w:proofErr w:type="spellStart"/>
      <w:r>
        <w:rPr>
          <w:rFonts w:ascii="Times New Roman" w:hAnsi="Times New Roman" w:cs="Times New Roman"/>
        </w:rPr>
        <w:t>CJCC</w:t>
      </w:r>
      <w:proofErr w:type="spellEnd"/>
      <w:r w:rsidRPr="00FA09E6">
        <w:rPr>
          <w:rFonts w:ascii="Times New Roman" w:hAnsi="Times New Roman" w:cs="Times New Roman"/>
        </w:rPr>
        <w:t xml:space="preserve"> reserves the right to make changes to the application budget at the time of the grant award and will communicate any changes to the applicant. </w:t>
      </w:r>
      <w:proofErr w:type="spellStart"/>
      <w:r>
        <w:rPr>
          <w:rFonts w:ascii="Times New Roman" w:hAnsi="Times New Roman" w:cs="Times New Roman"/>
        </w:rPr>
        <w:t>CJCC</w:t>
      </w:r>
      <w:proofErr w:type="spellEnd"/>
      <w:r w:rsidRPr="00FA09E6">
        <w:rPr>
          <w:rFonts w:ascii="Times New Roman" w:hAnsi="Times New Roman" w:cs="Times New Roman"/>
        </w:rPr>
        <w:t xml:space="preserve"> may negotiate all or part of any proposed budget after award of the grant award agreement due to funding or program requirements provisions.</w:t>
      </w:r>
    </w:p>
    <w:p w14:paraId="4F238C6A"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Reporting Requirements </w:t>
      </w:r>
    </w:p>
    <w:p w14:paraId="21CEA0E4" w14:textId="77777777" w:rsidR="00FA09E6" w:rsidRDefault="00FA09E6" w:rsidP="006E268E">
      <w:pPr>
        <w:pStyle w:val="Default"/>
        <w:rPr>
          <w:rFonts w:ascii="Times New Roman" w:hAnsi="Times New Roman" w:cs="Times New Roman"/>
          <w:sz w:val="22"/>
          <w:szCs w:val="22"/>
        </w:rPr>
      </w:pPr>
      <w:proofErr w:type="spellStart"/>
      <w:r>
        <w:rPr>
          <w:rFonts w:ascii="Times New Roman" w:hAnsi="Times New Roman" w:cs="Times New Roman"/>
          <w:sz w:val="22"/>
          <w:szCs w:val="22"/>
        </w:rPr>
        <w:lastRenderedPageBreak/>
        <w:t>CJCC</w:t>
      </w:r>
      <w:proofErr w:type="spellEnd"/>
      <w:r w:rsidR="006E268E">
        <w:rPr>
          <w:rFonts w:ascii="Times New Roman" w:hAnsi="Times New Roman" w:cs="Times New Roman"/>
          <w:sz w:val="22"/>
          <w:szCs w:val="22"/>
        </w:rPr>
        <w:t xml:space="preserve"> requires that </w:t>
      </w:r>
      <w:proofErr w:type="spellStart"/>
      <w:r w:rsidR="006E268E">
        <w:rPr>
          <w:rFonts w:ascii="Times New Roman" w:hAnsi="Times New Roman" w:cs="Times New Roman"/>
          <w:sz w:val="22"/>
          <w:szCs w:val="22"/>
        </w:rPr>
        <w:t>sub</w:t>
      </w:r>
      <w:r w:rsidRPr="00FA09E6">
        <w:rPr>
          <w:rFonts w:ascii="Times New Roman" w:hAnsi="Times New Roman" w:cs="Times New Roman"/>
          <w:sz w:val="22"/>
          <w:szCs w:val="22"/>
        </w:rPr>
        <w:t>grantees</w:t>
      </w:r>
      <w:proofErr w:type="spellEnd"/>
      <w:r w:rsidRPr="00FA09E6">
        <w:rPr>
          <w:rFonts w:ascii="Times New Roman" w:hAnsi="Times New Roman" w:cs="Times New Roman"/>
          <w:sz w:val="22"/>
          <w:szCs w:val="22"/>
        </w:rPr>
        <w:t xml:space="preserve"> comply with and ful</w:t>
      </w:r>
      <w:r w:rsidR="006E268E">
        <w:rPr>
          <w:rFonts w:ascii="Times New Roman" w:hAnsi="Times New Roman" w:cs="Times New Roman"/>
          <w:sz w:val="22"/>
          <w:szCs w:val="22"/>
        </w:rPr>
        <w:t>ly participate in the financial and</w:t>
      </w:r>
      <w:r w:rsidRPr="00FA09E6">
        <w:rPr>
          <w:rFonts w:ascii="Times New Roman" w:hAnsi="Times New Roman" w:cs="Times New Roman"/>
          <w:sz w:val="22"/>
          <w:szCs w:val="22"/>
        </w:rPr>
        <w:t xml:space="preserve"> program</w:t>
      </w:r>
      <w:r w:rsidR="006E268E">
        <w:rPr>
          <w:rFonts w:ascii="Times New Roman" w:hAnsi="Times New Roman" w:cs="Times New Roman"/>
          <w:sz w:val="22"/>
          <w:szCs w:val="22"/>
        </w:rPr>
        <w:t>matic</w:t>
      </w:r>
      <w:r w:rsidRPr="00FA09E6">
        <w:rPr>
          <w:rFonts w:ascii="Times New Roman" w:hAnsi="Times New Roman" w:cs="Times New Roman"/>
          <w:sz w:val="22"/>
          <w:szCs w:val="22"/>
        </w:rPr>
        <w:t xml:space="preserve"> reporting </w:t>
      </w:r>
      <w:r w:rsidR="006E268E">
        <w:rPr>
          <w:rFonts w:ascii="Times New Roman" w:hAnsi="Times New Roman" w:cs="Times New Roman"/>
          <w:sz w:val="22"/>
          <w:szCs w:val="22"/>
        </w:rPr>
        <w:t xml:space="preserve">requirements </w:t>
      </w:r>
      <w:r w:rsidRPr="00FA09E6">
        <w:rPr>
          <w:rFonts w:ascii="Times New Roman" w:hAnsi="Times New Roman" w:cs="Times New Roman"/>
          <w:sz w:val="22"/>
          <w:szCs w:val="22"/>
        </w:rPr>
        <w:t xml:space="preserve">for this grant program. </w:t>
      </w:r>
    </w:p>
    <w:p w14:paraId="0EFF1144" w14:textId="77777777" w:rsidR="006E268E" w:rsidRDefault="006E268E" w:rsidP="006E268E">
      <w:pPr>
        <w:pStyle w:val="Default"/>
        <w:rPr>
          <w:rFonts w:ascii="Times New Roman" w:hAnsi="Times New Roman" w:cs="Times New Roman"/>
          <w:sz w:val="22"/>
          <w:szCs w:val="22"/>
        </w:rPr>
      </w:pPr>
    </w:p>
    <w:p w14:paraId="6A460749" w14:textId="77777777" w:rsidR="006E268E" w:rsidRPr="006E268E" w:rsidRDefault="006E268E" w:rsidP="006E268E">
      <w:pPr>
        <w:pStyle w:val="Default"/>
        <w:rPr>
          <w:rFonts w:ascii="Times New Roman" w:hAnsi="Times New Roman" w:cs="Times New Roman"/>
          <w:b/>
          <w:color w:val="auto"/>
          <w:sz w:val="22"/>
          <w:szCs w:val="22"/>
        </w:rPr>
      </w:pPr>
      <w:r>
        <w:rPr>
          <w:rFonts w:ascii="Times New Roman" w:hAnsi="Times New Roman" w:cs="Times New Roman"/>
          <w:b/>
          <w:sz w:val="22"/>
          <w:szCs w:val="22"/>
        </w:rPr>
        <w:t xml:space="preserve">Financial </w:t>
      </w:r>
      <w:r w:rsidRPr="006E268E">
        <w:rPr>
          <w:rFonts w:ascii="Times New Roman" w:hAnsi="Times New Roman" w:cs="Times New Roman"/>
          <w:b/>
          <w:color w:val="auto"/>
          <w:sz w:val="22"/>
          <w:szCs w:val="22"/>
        </w:rPr>
        <w:t>Reporting Requirements</w:t>
      </w:r>
    </w:p>
    <w:p w14:paraId="1B927475" w14:textId="77777777" w:rsidR="00FA09E6" w:rsidRPr="00FA09E6" w:rsidRDefault="00FA09E6" w:rsidP="00FA09E6">
      <w:pPr>
        <w:pStyle w:val="Default"/>
        <w:rPr>
          <w:rFonts w:ascii="Times New Roman" w:hAnsi="Times New Roman" w:cs="Times New Roman"/>
          <w:color w:val="auto"/>
          <w:sz w:val="22"/>
          <w:szCs w:val="22"/>
        </w:rPr>
      </w:pPr>
    </w:p>
    <w:p w14:paraId="5C8A666C" w14:textId="77777777" w:rsidR="006E268E" w:rsidRDefault="00FA09E6" w:rsidP="006E268E">
      <w:pPr>
        <w:autoSpaceDE w:val="0"/>
        <w:autoSpaceDN w:val="0"/>
        <w:adjustRightInd w:val="0"/>
        <w:spacing w:after="0" w:line="240" w:lineRule="auto"/>
        <w:rPr>
          <w:rFonts w:ascii="Times New Roman" w:hAnsi="Times New Roman" w:cs="Times New Roman"/>
          <w:bCs/>
        </w:rPr>
      </w:pPr>
      <w:r w:rsidRPr="00FA09E6">
        <w:rPr>
          <w:rFonts w:ascii="Times New Roman" w:hAnsi="Times New Roman" w:cs="Times New Roman"/>
        </w:rPr>
        <w:t xml:space="preserve">1. </w:t>
      </w:r>
      <w:r w:rsidR="006E268E" w:rsidRPr="006E268E">
        <w:rPr>
          <w:rFonts w:ascii="Times New Roman" w:hAnsi="Times New Roman" w:cs="Times New Roman"/>
          <w:bCs/>
          <w:i/>
        </w:rPr>
        <w:t xml:space="preserve">Monthly or Quarterly </w:t>
      </w:r>
      <w:proofErr w:type="spellStart"/>
      <w:r w:rsidR="006E268E" w:rsidRPr="006E268E">
        <w:rPr>
          <w:rFonts w:ascii="Times New Roman" w:hAnsi="Times New Roman" w:cs="Times New Roman"/>
          <w:bCs/>
          <w:i/>
        </w:rPr>
        <w:t>Subgrant</w:t>
      </w:r>
      <w:proofErr w:type="spellEnd"/>
      <w:r w:rsidR="006E268E" w:rsidRPr="006E268E">
        <w:rPr>
          <w:rFonts w:ascii="Times New Roman" w:hAnsi="Times New Roman" w:cs="Times New Roman"/>
          <w:bCs/>
          <w:i/>
        </w:rPr>
        <w:t xml:space="preserve"> Expenditure Requests:</w:t>
      </w:r>
      <w:r w:rsidR="006E268E" w:rsidRPr="00D54C61">
        <w:rPr>
          <w:rFonts w:ascii="Times New Roman" w:hAnsi="Times New Roman" w:cs="Times New Roman"/>
          <w:bCs/>
        </w:rPr>
        <w:t xml:space="preserve"> </w:t>
      </w:r>
      <w:r w:rsidR="006E268E">
        <w:rPr>
          <w:rFonts w:ascii="Times New Roman" w:hAnsi="Times New Roman" w:cs="Times New Roman"/>
          <w:bCs/>
        </w:rPr>
        <w:t xml:space="preserve">Upon accepting the award, each agency is required to indicate whether it agrees to submitting </w:t>
      </w:r>
      <w:r w:rsidR="006E268E" w:rsidRPr="00904E15">
        <w:rPr>
          <w:rFonts w:ascii="Times New Roman" w:hAnsi="Times New Roman" w:cs="Times New Roman"/>
          <w:bCs/>
        </w:rPr>
        <w:t xml:space="preserve">Monthly or Quarterly </w:t>
      </w:r>
      <w:proofErr w:type="spellStart"/>
      <w:r w:rsidR="006E268E">
        <w:rPr>
          <w:rFonts w:ascii="Times New Roman" w:hAnsi="Times New Roman" w:cs="Times New Roman"/>
          <w:bCs/>
        </w:rPr>
        <w:t>SERs</w:t>
      </w:r>
      <w:proofErr w:type="spellEnd"/>
      <w:r w:rsidR="006E268E" w:rsidRPr="00904E15">
        <w:rPr>
          <w:rFonts w:ascii="Times New Roman" w:hAnsi="Times New Roman" w:cs="Times New Roman"/>
          <w:bCs/>
        </w:rPr>
        <w:t xml:space="preserve"> to </w:t>
      </w:r>
      <w:proofErr w:type="spellStart"/>
      <w:r w:rsidR="006E268E" w:rsidRPr="00904E15">
        <w:rPr>
          <w:rFonts w:ascii="Times New Roman" w:hAnsi="Times New Roman" w:cs="Times New Roman"/>
          <w:bCs/>
        </w:rPr>
        <w:t>CJCC</w:t>
      </w:r>
      <w:proofErr w:type="spellEnd"/>
      <w:r w:rsidR="006E268E" w:rsidRPr="00904E15">
        <w:rPr>
          <w:rFonts w:ascii="Times New Roman" w:hAnsi="Times New Roman" w:cs="Times New Roman"/>
          <w:bCs/>
        </w:rPr>
        <w:t>.</w:t>
      </w:r>
      <w:r w:rsidR="006E268E">
        <w:rPr>
          <w:rFonts w:ascii="Times New Roman" w:hAnsi="Times New Roman" w:cs="Times New Roman"/>
          <w:bCs/>
        </w:rPr>
        <w:t xml:space="preserve"> Monthly </w:t>
      </w:r>
      <w:proofErr w:type="spellStart"/>
      <w:r w:rsidR="006E268E">
        <w:rPr>
          <w:rFonts w:ascii="Times New Roman" w:hAnsi="Times New Roman" w:cs="Times New Roman"/>
          <w:bCs/>
        </w:rPr>
        <w:t>SERs</w:t>
      </w:r>
      <w:proofErr w:type="spellEnd"/>
      <w:r w:rsidR="006E268E">
        <w:rPr>
          <w:rFonts w:ascii="Times New Roman" w:hAnsi="Times New Roman" w:cs="Times New Roman"/>
          <w:bCs/>
        </w:rPr>
        <w:t xml:space="preserve"> are due on the 15</w:t>
      </w:r>
      <w:r w:rsidR="006E268E" w:rsidRPr="00D54C61">
        <w:rPr>
          <w:rFonts w:ascii="Times New Roman" w:hAnsi="Times New Roman" w:cs="Times New Roman"/>
          <w:bCs/>
        </w:rPr>
        <w:t>th</w:t>
      </w:r>
      <w:r w:rsidR="006E268E">
        <w:rPr>
          <w:rFonts w:ascii="Times New Roman" w:hAnsi="Times New Roman" w:cs="Times New Roman"/>
          <w:bCs/>
        </w:rPr>
        <w:t xml:space="preserve"> day of the month immediately following the month in which expenses were incurred; i.e., an </w:t>
      </w:r>
      <w:proofErr w:type="spellStart"/>
      <w:r w:rsidR="006E268E">
        <w:rPr>
          <w:rFonts w:ascii="Times New Roman" w:hAnsi="Times New Roman" w:cs="Times New Roman"/>
          <w:bCs/>
        </w:rPr>
        <w:t>SER</w:t>
      </w:r>
      <w:proofErr w:type="spellEnd"/>
      <w:r w:rsidR="006E268E">
        <w:rPr>
          <w:rFonts w:ascii="Times New Roman" w:hAnsi="Times New Roman" w:cs="Times New Roman"/>
          <w:bCs/>
        </w:rPr>
        <w:t xml:space="preserve"> for expenses incurred in January is due by February 15. Quarterly </w:t>
      </w:r>
      <w:proofErr w:type="spellStart"/>
      <w:r w:rsidR="006E268E">
        <w:rPr>
          <w:rFonts w:ascii="Times New Roman" w:hAnsi="Times New Roman" w:cs="Times New Roman"/>
          <w:bCs/>
        </w:rPr>
        <w:t>SERs</w:t>
      </w:r>
      <w:proofErr w:type="spellEnd"/>
      <w:r w:rsidR="006E268E">
        <w:rPr>
          <w:rFonts w:ascii="Times New Roman" w:hAnsi="Times New Roman" w:cs="Times New Roman"/>
          <w:bCs/>
        </w:rPr>
        <w:t xml:space="preserve"> are due on the following dates for the corresponding financial reporting periods:</w:t>
      </w:r>
    </w:p>
    <w:p w14:paraId="448826BC" w14:textId="77777777" w:rsidR="006E268E" w:rsidRDefault="006E268E" w:rsidP="006E268E">
      <w:pPr>
        <w:autoSpaceDE w:val="0"/>
        <w:autoSpaceDN w:val="0"/>
        <w:adjustRightInd w:val="0"/>
        <w:spacing w:after="0" w:line="240" w:lineRule="auto"/>
        <w:rPr>
          <w:rFonts w:ascii="Times New Roman" w:hAnsi="Times New Roman" w:cs="Times New Roman"/>
          <w:bCs/>
        </w:rPr>
      </w:pPr>
    </w:p>
    <w:tbl>
      <w:tblPr>
        <w:tblStyle w:val="TableGrid"/>
        <w:tblW w:w="0" w:type="auto"/>
        <w:tblLook w:val="04A0" w:firstRow="1" w:lastRow="0" w:firstColumn="1" w:lastColumn="0" w:noHBand="0" w:noVBand="1"/>
      </w:tblPr>
      <w:tblGrid>
        <w:gridCol w:w="4669"/>
        <w:gridCol w:w="4681"/>
      </w:tblGrid>
      <w:tr w:rsidR="006E268E" w:rsidRPr="002D31CA" w14:paraId="3B6124F1" w14:textId="77777777" w:rsidTr="009F2E65">
        <w:trPr>
          <w:trHeight w:val="494"/>
        </w:trPr>
        <w:tc>
          <w:tcPr>
            <w:tcW w:w="9350" w:type="dxa"/>
            <w:gridSpan w:val="2"/>
          </w:tcPr>
          <w:p w14:paraId="3642CA8C" w14:textId="77777777" w:rsidR="006E268E" w:rsidRPr="002D31CA" w:rsidRDefault="006E268E" w:rsidP="00D258A2">
            <w:pPr>
              <w:widowControl w:val="0"/>
              <w:autoSpaceDE w:val="0"/>
              <w:autoSpaceDN w:val="0"/>
              <w:adjustRightInd w:val="0"/>
              <w:spacing w:before="10" w:line="240" w:lineRule="exact"/>
              <w:jc w:val="center"/>
              <w:rPr>
                <w:rFonts w:ascii="Times New Roman" w:hAnsi="Times New Roman" w:cs="Times New Roman"/>
                <w:b/>
                <w:i/>
              </w:rPr>
            </w:pPr>
            <w:r w:rsidRPr="002D31CA">
              <w:rPr>
                <w:rFonts w:ascii="Times New Roman" w:hAnsi="Times New Roman" w:cs="Times New Roman"/>
                <w:b/>
                <w:i/>
              </w:rPr>
              <w:t xml:space="preserve">QUARTERLY </w:t>
            </w:r>
            <w:proofErr w:type="spellStart"/>
            <w:r>
              <w:rPr>
                <w:rFonts w:ascii="Times New Roman" w:hAnsi="Times New Roman" w:cs="Times New Roman"/>
                <w:b/>
                <w:i/>
              </w:rPr>
              <w:t>SERs</w:t>
            </w:r>
            <w:proofErr w:type="spellEnd"/>
          </w:p>
        </w:tc>
      </w:tr>
      <w:tr w:rsidR="006E268E" w:rsidRPr="002D31CA" w14:paraId="5487FBC3" w14:textId="77777777" w:rsidTr="009F2E65">
        <w:trPr>
          <w:trHeight w:val="953"/>
        </w:trPr>
        <w:tc>
          <w:tcPr>
            <w:tcW w:w="4669" w:type="dxa"/>
          </w:tcPr>
          <w:p w14:paraId="18D3015A" w14:textId="77777777" w:rsidR="006E268E" w:rsidRPr="002D31CA" w:rsidRDefault="006E268E" w:rsidP="00D258A2">
            <w:pPr>
              <w:autoSpaceDE w:val="0"/>
              <w:autoSpaceDN w:val="0"/>
              <w:adjustRightInd w:val="0"/>
              <w:spacing w:after="120"/>
              <w:rPr>
                <w:rFonts w:ascii="Times New Roman" w:hAnsi="Times New Roman" w:cs="Times New Roman"/>
                <w:i/>
                <w:iCs/>
                <w:spacing w:val="-1"/>
              </w:rPr>
            </w:pPr>
          </w:p>
          <w:p w14:paraId="71E79E54" w14:textId="281C5CD0" w:rsidR="006E268E" w:rsidRPr="002D31CA" w:rsidRDefault="006E268E" w:rsidP="00D258A2">
            <w:pPr>
              <w:autoSpaceDE w:val="0"/>
              <w:autoSpaceDN w:val="0"/>
              <w:adjustRightInd w:val="0"/>
              <w:spacing w:after="120"/>
              <w:jc w:val="center"/>
              <w:rPr>
                <w:rFonts w:ascii="Times New Roman" w:hAnsi="Times New Roman" w:cs="Times New Roman"/>
                <w:b/>
                <w:bCs/>
              </w:rPr>
            </w:pPr>
            <w:r>
              <w:rPr>
                <w:rFonts w:ascii="Times New Roman" w:hAnsi="Times New Roman" w:cs="Times New Roman"/>
                <w:b/>
                <w:i/>
                <w:iCs/>
                <w:spacing w:val="-1"/>
              </w:rPr>
              <w:t xml:space="preserve">FINANCIAL </w:t>
            </w:r>
            <w:r w:rsidRPr="002D31CA">
              <w:rPr>
                <w:rFonts w:ascii="Times New Roman" w:hAnsi="Times New Roman" w:cs="Times New Roman"/>
                <w:b/>
                <w:i/>
                <w:iCs/>
                <w:spacing w:val="-1"/>
              </w:rPr>
              <w:t>REP</w:t>
            </w:r>
            <w:r w:rsidRPr="002D31CA">
              <w:rPr>
                <w:rFonts w:ascii="Times New Roman" w:hAnsi="Times New Roman" w:cs="Times New Roman"/>
                <w:b/>
                <w:i/>
                <w:iCs/>
                <w:spacing w:val="1"/>
              </w:rPr>
              <w:t>O</w:t>
            </w:r>
            <w:r w:rsidRPr="002D31CA">
              <w:rPr>
                <w:rFonts w:ascii="Times New Roman" w:hAnsi="Times New Roman" w:cs="Times New Roman"/>
                <w:b/>
                <w:i/>
                <w:iCs/>
                <w:spacing w:val="-1"/>
              </w:rPr>
              <w:t>R</w:t>
            </w:r>
            <w:r w:rsidRPr="002D31CA">
              <w:rPr>
                <w:rFonts w:ascii="Times New Roman" w:hAnsi="Times New Roman" w:cs="Times New Roman"/>
                <w:b/>
                <w:i/>
                <w:iCs/>
              </w:rPr>
              <w:t xml:space="preserve">TING </w:t>
            </w:r>
            <w:r w:rsidRPr="002D31CA">
              <w:rPr>
                <w:rFonts w:ascii="Times New Roman" w:hAnsi="Times New Roman" w:cs="Times New Roman"/>
                <w:b/>
                <w:i/>
                <w:iCs/>
                <w:spacing w:val="-1"/>
              </w:rPr>
              <w:t>PER</w:t>
            </w:r>
            <w:r w:rsidRPr="002D31CA">
              <w:rPr>
                <w:rFonts w:ascii="Times New Roman" w:hAnsi="Times New Roman" w:cs="Times New Roman"/>
                <w:b/>
                <w:i/>
                <w:iCs/>
                <w:spacing w:val="1"/>
              </w:rPr>
              <w:t>IO</w:t>
            </w:r>
            <w:r w:rsidRPr="002D31CA">
              <w:rPr>
                <w:rFonts w:ascii="Times New Roman" w:hAnsi="Times New Roman" w:cs="Times New Roman"/>
                <w:b/>
                <w:i/>
                <w:iCs/>
              </w:rPr>
              <w:t>D</w:t>
            </w:r>
          </w:p>
        </w:tc>
        <w:tc>
          <w:tcPr>
            <w:tcW w:w="4681" w:type="dxa"/>
          </w:tcPr>
          <w:p w14:paraId="5DB1E50A" w14:textId="77777777" w:rsidR="006E268E" w:rsidRPr="002D31CA" w:rsidRDefault="006E268E" w:rsidP="00D258A2">
            <w:pPr>
              <w:widowControl w:val="0"/>
              <w:autoSpaceDE w:val="0"/>
              <w:autoSpaceDN w:val="0"/>
              <w:adjustRightInd w:val="0"/>
              <w:spacing w:before="10" w:line="240" w:lineRule="exact"/>
              <w:jc w:val="center"/>
              <w:rPr>
                <w:rFonts w:ascii="Times New Roman" w:hAnsi="Times New Roman" w:cs="Times New Roman"/>
                <w:sz w:val="24"/>
                <w:szCs w:val="24"/>
              </w:rPr>
            </w:pPr>
          </w:p>
          <w:p w14:paraId="0CAC9976" w14:textId="77777777" w:rsidR="006E268E" w:rsidRPr="002D31CA" w:rsidRDefault="006E268E" w:rsidP="00D258A2">
            <w:pPr>
              <w:widowControl w:val="0"/>
              <w:autoSpaceDE w:val="0"/>
              <w:autoSpaceDN w:val="0"/>
              <w:adjustRightInd w:val="0"/>
              <w:spacing w:line="239" w:lineRule="auto"/>
              <w:ind w:left="143" w:right="133" w:firstLine="1"/>
              <w:jc w:val="center"/>
              <w:rPr>
                <w:rFonts w:ascii="Times New Roman" w:hAnsi="Times New Roman" w:cs="Times New Roman"/>
                <w:b/>
                <w:sz w:val="24"/>
                <w:szCs w:val="24"/>
              </w:rPr>
            </w:pPr>
            <w:r w:rsidRPr="002D31CA">
              <w:rPr>
                <w:rFonts w:ascii="Times New Roman" w:hAnsi="Times New Roman" w:cs="Times New Roman"/>
                <w:b/>
                <w:i/>
                <w:iCs/>
                <w:spacing w:val="-1"/>
              </w:rPr>
              <w:t>DU</w:t>
            </w:r>
            <w:r w:rsidRPr="002D31CA">
              <w:rPr>
                <w:rFonts w:ascii="Times New Roman" w:hAnsi="Times New Roman" w:cs="Times New Roman"/>
                <w:b/>
                <w:i/>
                <w:iCs/>
              </w:rPr>
              <w:t xml:space="preserve">E </w:t>
            </w:r>
            <w:r w:rsidRPr="002D31CA">
              <w:rPr>
                <w:rFonts w:ascii="Times New Roman" w:hAnsi="Times New Roman" w:cs="Times New Roman"/>
                <w:b/>
                <w:i/>
                <w:iCs/>
                <w:spacing w:val="1"/>
              </w:rPr>
              <w:t>O</w:t>
            </w:r>
            <w:r w:rsidRPr="002D31CA">
              <w:rPr>
                <w:rFonts w:ascii="Times New Roman" w:hAnsi="Times New Roman" w:cs="Times New Roman"/>
                <w:b/>
                <w:i/>
                <w:iCs/>
              </w:rPr>
              <w:t>N</w:t>
            </w:r>
            <w:r w:rsidRPr="002D31CA">
              <w:rPr>
                <w:rFonts w:ascii="Times New Roman" w:hAnsi="Times New Roman" w:cs="Times New Roman"/>
                <w:b/>
                <w:i/>
                <w:iCs/>
                <w:spacing w:val="-2"/>
              </w:rPr>
              <w:t xml:space="preserve"> </w:t>
            </w:r>
            <w:r w:rsidRPr="002D31CA">
              <w:rPr>
                <w:rFonts w:ascii="Times New Roman" w:hAnsi="Times New Roman" w:cs="Times New Roman"/>
                <w:b/>
                <w:i/>
                <w:iCs/>
                <w:spacing w:val="1"/>
              </w:rPr>
              <w:t>O</w:t>
            </w:r>
            <w:r w:rsidRPr="002D31CA">
              <w:rPr>
                <w:rFonts w:ascii="Times New Roman" w:hAnsi="Times New Roman" w:cs="Times New Roman"/>
                <w:b/>
                <w:i/>
                <w:iCs/>
              </w:rPr>
              <w:t xml:space="preserve">R </w:t>
            </w:r>
            <w:r w:rsidRPr="002D31CA">
              <w:rPr>
                <w:rFonts w:ascii="Times New Roman" w:hAnsi="Times New Roman" w:cs="Times New Roman"/>
                <w:b/>
                <w:i/>
                <w:iCs/>
                <w:spacing w:val="-1"/>
              </w:rPr>
              <w:t>BE</w:t>
            </w:r>
            <w:r w:rsidRPr="002D31CA">
              <w:rPr>
                <w:rFonts w:ascii="Times New Roman" w:hAnsi="Times New Roman" w:cs="Times New Roman"/>
                <w:b/>
                <w:i/>
                <w:iCs/>
              </w:rPr>
              <w:t>FORE T</w:t>
            </w:r>
            <w:r w:rsidRPr="002D31CA">
              <w:rPr>
                <w:rFonts w:ascii="Times New Roman" w:hAnsi="Times New Roman" w:cs="Times New Roman"/>
                <w:b/>
                <w:i/>
                <w:iCs/>
                <w:spacing w:val="-2"/>
              </w:rPr>
              <w:t>H</w:t>
            </w:r>
            <w:r w:rsidRPr="002D31CA">
              <w:rPr>
                <w:rFonts w:ascii="Times New Roman" w:hAnsi="Times New Roman" w:cs="Times New Roman"/>
                <w:b/>
                <w:i/>
                <w:iCs/>
              </w:rPr>
              <w:t>E FOLL</w:t>
            </w:r>
            <w:r w:rsidRPr="002D31CA">
              <w:rPr>
                <w:rFonts w:ascii="Times New Roman" w:hAnsi="Times New Roman" w:cs="Times New Roman"/>
                <w:b/>
                <w:i/>
                <w:iCs/>
                <w:spacing w:val="-2"/>
              </w:rPr>
              <w:t>O</w:t>
            </w:r>
            <w:r w:rsidRPr="002D31CA">
              <w:rPr>
                <w:rFonts w:ascii="Times New Roman" w:hAnsi="Times New Roman" w:cs="Times New Roman"/>
                <w:b/>
                <w:i/>
                <w:iCs/>
              </w:rPr>
              <w:t>W</w:t>
            </w:r>
            <w:r w:rsidRPr="002D31CA">
              <w:rPr>
                <w:rFonts w:ascii="Times New Roman" w:hAnsi="Times New Roman" w:cs="Times New Roman"/>
                <w:b/>
                <w:i/>
                <w:iCs/>
                <w:spacing w:val="1"/>
              </w:rPr>
              <w:t>I</w:t>
            </w:r>
            <w:r w:rsidRPr="002D31CA">
              <w:rPr>
                <w:rFonts w:ascii="Times New Roman" w:hAnsi="Times New Roman" w:cs="Times New Roman"/>
                <w:b/>
                <w:i/>
                <w:iCs/>
                <w:spacing w:val="-3"/>
              </w:rPr>
              <w:t>N</w:t>
            </w:r>
            <w:r w:rsidRPr="002D31CA">
              <w:rPr>
                <w:rFonts w:ascii="Times New Roman" w:hAnsi="Times New Roman" w:cs="Times New Roman"/>
                <w:b/>
                <w:i/>
                <w:iCs/>
              </w:rPr>
              <w:t xml:space="preserve">G </w:t>
            </w:r>
            <w:r w:rsidRPr="002D31CA">
              <w:rPr>
                <w:rFonts w:ascii="Times New Roman" w:hAnsi="Times New Roman" w:cs="Times New Roman"/>
                <w:b/>
                <w:i/>
                <w:iCs/>
                <w:spacing w:val="-1"/>
              </w:rPr>
              <w:t>DA</w:t>
            </w:r>
            <w:r w:rsidRPr="002D31CA">
              <w:rPr>
                <w:rFonts w:ascii="Times New Roman" w:hAnsi="Times New Roman" w:cs="Times New Roman"/>
                <w:b/>
                <w:i/>
                <w:iCs/>
              </w:rPr>
              <w:t>T</w:t>
            </w:r>
            <w:r w:rsidRPr="002D31CA">
              <w:rPr>
                <w:rFonts w:ascii="Times New Roman" w:hAnsi="Times New Roman" w:cs="Times New Roman"/>
                <w:b/>
                <w:i/>
                <w:iCs/>
                <w:spacing w:val="-1"/>
              </w:rPr>
              <w:t>E</w:t>
            </w:r>
            <w:r w:rsidRPr="002D31CA">
              <w:rPr>
                <w:rFonts w:ascii="Times New Roman" w:hAnsi="Times New Roman" w:cs="Times New Roman"/>
                <w:b/>
                <w:i/>
                <w:iCs/>
              </w:rPr>
              <w:t>S</w:t>
            </w:r>
          </w:p>
        </w:tc>
      </w:tr>
      <w:tr w:rsidR="006E268E" w:rsidRPr="002D31CA" w14:paraId="6497B8B1" w14:textId="77777777" w:rsidTr="009F2E65">
        <w:tc>
          <w:tcPr>
            <w:tcW w:w="4669" w:type="dxa"/>
          </w:tcPr>
          <w:p w14:paraId="35EB4850" w14:textId="3FEC3C17" w:rsidR="006E268E" w:rsidRPr="002D31CA" w:rsidRDefault="00B01631" w:rsidP="00B01631">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July 1 – September 30</w:t>
            </w:r>
          </w:p>
        </w:tc>
        <w:tc>
          <w:tcPr>
            <w:tcW w:w="4681" w:type="dxa"/>
          </w:tcPr>
          <w:p w14:paraId="1E41FD1B" w14:textId="149548F2" w:rsidR="006E268E" w:rsidRPr="002D31CA" w:rsidRDefault="00B01631" w:rsidP="00B01631">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October 30</w:t>
            </w:r>
            <w:r>
              <w:rPr>
                <w:rFonts w:ascii="Times New Roman" w:hAnsi="Times New Roman" w:cs="Times New Roman"/>
                <w:b/>
                <w:bCs/>
                <w:sz w:val="24"/>
                <w:szCs w:val="24"/>
              </w:rPr>
              <w:t xml:space="preserve">, 2015 </w:t>
            </w:r>
          </w:p>
        </w:tc>
      </w:tr>
      <w:tr w:rsidR="006E268E" w:rsidRPr="002D31CA" w14:paraId="3B10296F" w14:textId="77777777" w:rsidTr="009F2E65">
        <w:tc>
          <w:tcPr>
            <w:tcW w:w="4669" w:type="dxa"/>
          </w:tcPr>
          <w:p w14:paraId="2B954DDF" w14:textId="2049B50E" w:rsidR="006E268E" w:rsidRPr="002D31CA" w:rsidRDefault="00B01631" w:rsidP="00B01631">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October 1</w:t>
            </w:r>
            <w:r w:rsidR="006E268E" w:rsidRPr="002D31CA">
              <w:rPr>
                <w:rFonts w:ascii="Times New Roman" w:hAnsi="Times New Roman" w:cs="Times New Roman"/>
                <w:b/>
                <w:bCs/>
                <w:sz w:val="24"/>
                <w:szCs w:val="24"/>
              </w:rPr>
              <w:t xml:space="preserve"> – </w:t>
            </w:r>
            <w:r>
              <w:rPr>
                <w:rFonts w:ascii="Times New Roman" w:hAnsi="Times New Roman" w:cs="Times New Roman"/>
                <w:b/>
                <w:bCs/>
                <w:sz w:val="24"/>
                <w:szCs w:val="24"/>
              </w:rPr>
              <w:t>December 31</w:t>
            </w:r>
          </w:p>
        </w:tc>
        <w:tc>
          <w:tcPr>
            <w:tcW w:w="4681" w:type="dxa"/>
          </w:tcPr>
          <w:p w14:paraId="19D92940" w14:textId="481D6517" w:rsidR="006E268E" w:rsidRPr="002D31CA" w:rsidRDefault="00B01631" w:rsidP="00B01631">
            <w:pPr>
              <w:autoSpaceDE w:val="0"/>
              <w:autoSpaceDN w:val="0"/>
              <w:adjustRightInd w:val="0"/>
              <w:spacing w:after="120"/>
              <w:jc w:val="center"/>
              <w:rPr>
                <w:rFonts w:ascii="Times New Roman" w:hAnsi="Times New Roman" w:cs="Times New Roman"/>
                <w:bCs/>
              </w:rPr>
            </w:pPr>
            <w:r>
              <w:rPr>
                <w:rFonts w:ascii="Times New Roman" w:hAnsi="Times New Roman" w:cs="Times New Roman"/>
                <w:b/>
                <w:bCs/>
                <w:sz w:val="24"/>
                <w:szCs w:val="24"/>
              </w:rPr>
              <w:t>January</w:t>
            </w:r>
            <w:r w:rsidR="006E268E" w:rsidRPr="002D31CA">
              <w:rPr>
                <w:rFonts w:ascii="Times New Roman" w:hAnsi="Times New Roman" w:cs="Times New Roman"/>
                <w:b/>
                <w:bCs/>
                <w:sz w:val="24"/>
                <w:szCs w:val="24"/>
              </w:rPr>
              <w:t xml:space="preserve"> 30</w:t>
            </w:r>
            <w:r w:rsidR="00D10FB8">
              <w:rPr>
                <w:rFonts w:ascii="Times New Roman" w:hAnsi="Times New Roman" w:cs="Times New Roman"/>
                <w:b/>
                <w:bCs/>
                <w:sz w:val="24"/>
                <w:szCs w:val="24"/>
              </w:rPr>
              <w:t>, 201</w:t>
            </w:r>
            <w:r>
              <w:rPr>
                <w:rFonts w:ascii="Times New Roman" w:hAnsi="Times New Roman" w:cs="Times New Roman"/>
                <w:b/>
                <w:bCs/>
                <w:sz w:val="24"/>
                <w:szCs w:val="24"/>
              </w:rPr>
              <w:t>6</w:t>
            </w:r>
          </w:p>
        </w:tc>
      </w:tr>
      <w:tr w:rsidR="006E268E" w:rsidRPr="002D31CA" w14:paraId="1C0B2947" w14:textId="77777777" w:rsidTr="009F2E65">
        <w:tc>
          <w:tcPr>
            <w:tcW w:w="4669" w:type="dxa"/>
          </w:tcPr>
          <w:p w14:paraId="76124F1A" w14:textId="64CA096F" w:rsidR="006E268E" w:rsidRPr="002D31CA" w:rsidRDefault="00B01631" w:rsidP="00D258A2">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January 1 – March 31</w:t>
            </w:r>
          </w:p>
        </w:tc>
        <w:tc>
          <w:tcPr>
            <w:tcW w:w="4681" w:type="dxa"/>
          </w:tcPr>
          <w:p w14:paraId="37719919" w14:textId="0BA4D98B" w:rsidR="006E268E" w:rsidRPr="002D31CA" w:rsidRDefault="00B01631" w:rsidP="00D258A2">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April 30</w:t>
            </w:r>
            <w:r>
              <w:rPr>
                <w:rFonts w:ascii="Times New Roman" w:hAnsi="Times New Roman" w:cs="Times New Roman"/>
                <w:b/>
                <w:bCs/>
                <w:sz w:val="24"/>
                <w:szCs w:val="24"/>
              </w:rPr>
              <w:t>, 2016</w:t>
            </w:r>
          </w:p>
        </w:tc>
      </w:tr>
      <w:tr w:rsidR="00B01631" w:rsidRPr="002D31CA" w14:paraId="620EBAE5" w14:textId="77777777" w:rsidTr="009F2E65">
        <w:tc>
          <w:tcPr>
            <w:tcW w:w="4669" w:type="dxa"/>
          </w:tcPr>
          <w:p w14:paraId="7D98B827" w14:textId="74A33871" w:rsidR="00B01631" w:rsidRPr="002D31CA" w:rsidRDefault="00B01631" w:rsidP="00D258A2">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April 1 - June 30</w:t>
            </w:r>
          </w:p>
        </w:tc>
        <w:tc>
          <w:tcPr>
            <w:tcW w:w="4681" w:type="dxa"/>
          </w:tcPr>
          <w:p w14:paraId="66DDB251" w14:textId="34B9465B" w:rsidR="00B01631" w:rsidRPr="002D31CA" w:rsidRDefault="00B01631" w:rsidP="00D258A2">
            <w:pPr>
              <w:autoSpaceDE w:val="0"/>
              <w:autoSpaceDN w:val="0"/>
              <w:adjustRightInd w:val="0"/>
              <w:spacing w:after="120"/>
              <w:jc w:val="center"/>
              <w:rPr>
                <w:rFonts w:ascii="Times New Roman" w:hAnsi="Times New Roman" w:cs="Times New Roman"/>
                <w:b/>
                <w:bCs/>
                <w:sz w:val="24"/>
                <w:szCs w:val="24"/>
              </w:rPr>
            </w:pPr>
            <w:r>
              <w:rPr>
                <w:rFonts w:ascii="Times New Roman" w:hAnsi="Times New Roman" w:cs="Times New Roman"/>
                <w:b/>
                <w:bCs/>
                <w:sz w:val="24"/>
                <w:szCs w:val="24"/>
              </w:rPr>
              <w:t>July 30, 2016</w:t>
            </w:r>
          </w:p>
        </w:tc>
      </w:tr>
    </w:tbl>
    <w:p w14:paraId="19460695" w14:textId="77777777" w:rsidR="00491221" w:rsidRDefault="00491221" w:rsidP="006E268E">
      <w:pPr>
        <w:autoSpaceDE w:val="0"/>
        <w:autoSpaceDN w:val="0"/>
        <w:adjustRightInd w:val="0"/>
        <w:spacing w:line="240" w:lineRule="auto"/>
        <w:rPr>
          <w:rFonts w:ascii="Times New Roman" w:hAnsi="Times New Roman" w:cs="Times New Roman"/>
          <w:bCs/>
        </w:rPr>
      </w:pPr>
    </w:p>
    <w:p w14:paraId="458931F3" w14:textId="77777777" w:rsidR="006E268E" w:rsidRPr="002D31CA" w:rsidRDefault="006E268E" w:rsidP="006E268E">
      <w:pPr>
        <w:autoSpaceDE w:val="0"/>
        <w:autoSpaceDN w:val="0"/>
        <w:adjustRightInd w:val="0"/>
        <w:spacing w:line="240" w:lineRule="auto"/>
        <w:rPr>
          <w:rFonts w:ascii="Times New Roman" w:hAnsi="Times New Roman" w:cs="Times New Roman"/>
          <w:b/>
          <w:bCs/>
        </w:rPr>
      </w:pPr>
      <w:r w:rsidRPr="002D31CA">
        <w:rPr>
          <w:rFonts w:ascii="Times New Roman" w:hAnsi="Times New Roman" w:cs="Times New Roman"/>
          <w:bCs/>
        </w:rPr>
        <w:t>Failure to submit these</w:t>
      </w:r>
      <w:r>
        <w:rPr>
          <w:rFonts w:ascii="Times New Roman" w:hAnsi="Times New Roman" w:cs="Times New Roman"/>
          <w:bCs/>
        </w:rPr>
        <w:t xml:space="preserve"> financial</w:t>
      </w:r>
      <w:r w:rsidRPr="002D31CA">
        <w:rPr>
          <w:rFonts w:ascii="Times New Roman" w:hAnsi="Times New Roman" w:cs="Times New Roman"/>
          <w:bCs/>
        </w:rPr>
        <w:t xml:space="preserve"> reports in a timely manner will sign</w:t>
      </w:r>
      <w:r>
        <w:rPr>
          <w:rFonts w:ascii="Times New Roman" w:hAnsi="Times New Roman" w:cs="Times New Roman"/>
          <w:bCs/>
        </w:rPr>
        <w:t xml:space="preserve">ificantly delay any </w:t>
      </w:r>
      <w:proofErr w:type="spellStart"/>
      <w:r>
        <w:rPr>
          <w:rFonts w:ascii="Times New Roman" w:hAnsi="Times New Roman" w:cs="Times New Roman"/>
          <w:bCs/>
        </w:rPr>
        <w:t>SERs</w:t>
      </w:r>
      <w:proofErr w:type="spellEnd"/>
      <w:r w:rsidRPr="002D31CA">
        <w:rPr>
          <w:rFonts w:ascii="Times New Roman" w:hAnsi="Times New Roman" w:cs="Times New Roman"/>
          <w:bCs/>
        </w:rPr>
        <w:t xml:space="preserve"> subm</w:t>
      </w:r>
      <w:r>
        <w:rPr>
          <w:rFonts w:ascii="Times New Roman" w:hAnsi="Times New Roman" w:cs="Times New Roman"/>
          <w:bCs/>
        </w:rPr>
        <w:t xml:space="preserve">itted within the grant period. </w:t>
      </w:r>
      <w:r w:rsidRPr="002D31CA">
        <w:rPr>
          <w:rFonts w:ascii="Times New Roman" w:hAnsi="Times New Roman" w:cs="Times New Roman"/>
          <w:bCs/>
        </w:rPr>
        <w:t xml:space="preserve">Continued delays will result in a staff recommendation to </w:t>
      </w:r>
      <w:r>
        <w:rPr>
          <w:rFonts w:ascii="Times New Roman" w:hAnsi="Times New Roman" w:cs="Times New Roman"/>
          <w:bCs/>
        </w:rPr>
        <w:t>reduce</w:t>
      </w:r>
      <w:r w:rsidRPr="002D31CA">
        <w:rPr>
          <w:rFonts w:ascii="Times New Roman" w:hAnsi="Times New Roman" w:cs="Times New Roman"/>
          <w:bCs/>
        </w:rPr>
        <w:t xml:space="preserve"> </w:t>
      </w:r>
      <w:r>
        <w:rPr>
          <w:rFonts w:ascii="Times New Roman" w:hAnsi="Times New Roman" w:cs="Times New Roman"/>
          <w:bCs/>
        </w:rPr>
        <w:t>noncompliant agencies’</w:t>
      </w:r>
      <w:r w:rsidRPr="002D31CA">
        <w:rPr>
          <w:rFonts w:ascii="Times New Roman" w:hAnsi="Times New Roman" w:cs="Times New Roman"/>
          <w:bCs/>
        </w:rPr>
        <w:t xml:space="preserve"> award</w:t>
      </w:r>
      <w:r>
        <w:rPr>
          <w:rFonts w:ascii="Times New Roman" w:hAnsi="Times New Roman" w:cs="Times New Roman"/>
          <w:bCs/>
        </w:rPr>
        <w:t xml:space="preserve"> amounts</w:t>
      </w:r>
      <w:r w:rsidRPr="002D31CA">
        <w:rPr>
          <w:rFonts w:ascii="Times New Roman" w:hAnsi="Times New Roman" w:cs="Times New Roman"/>
          <w:bCs/>
        </w:rPr>
        <w:t>.</w:t>
      </w:r>
    </w:p>
    <w:p w14:paraId="3B4E14B7"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t xml:space="preserve">2. Grantees are required to maintain expenditure documentation such as timesheets, equipment purchases, travel logs, supply purchases, inventory records, and consultant contracts. This documentation may be requested at any time. </w:t>
      </w:r>
    </w:p>
    <w:p w14:paraId="3D7D775D" w14:textId="77777777" w:rsidR="00FA09E6" w:rsidRPr="00FA09E6" w:rsidRDefault="00FA09E6" w:rsidP="00FA09E6">
      <w:pPr>
        <w:pStyle w:val="Default"/>
        <w:rPr>
          <w:rFonts w:ascii="Times New Roman" w:hAnsi="Times New Roman" w:cs="Times New Roman"/>
          <w:color w:val="auto"/>
          <w:sz w:val="22"/>
          <w:szCs w:val="22"/>
        </w:rPr>
      </w:pPr>
    </w:p>
    <w:p w14:paraId="1158FE2F"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t xml:space="preserve">3. Grantees must attend any scheduled grant management workshop (if required) prior to the release of grant funds. </w:t>
      </w:r>
    </w:p>
    <w:p w14:paraId="1E1C0AEC" w14:textId="77777777" w:rsidR="006E268E" w:rsidRDefault="006E268E" w:rsidP="00FA09E6">
      <w:pPr>
        <w:pStyle w:val="Default"/>
        <w:rPr>
          <w:rFonts w:ascii="Times New Roman" w:hAnsi="Times New Roman" w:cs="Times New Roman"/>
          <w:b/>
          <w:color w:val="auto"/>
          <w:sz w:val="22"/>
          <w:szCs w:val="22"/>
        </w:rPr>
      </w:pPr>
    </w:p>
    <w:p w14:paraId="0A25203B" w14:textId="77777777" w:rsidR="00AF2D83" w:rsidRDefault="00AF2D83" w:rsidP="00FA09E6">
      <w:pPr>
        <w:pStyle w:val="Default"/>
        <w:rPr>
          <w:rFonts w:ascii="Times New Roman" w:hAnsi="Times New Roman" w:cs="Times New Roman"/>
          <w:b/>
          <w:color w:val="auto"/>
          <w:sz w:val="22"/>
          <w:szCs w:val="22"/>
        </w:rPr>
      </w:pPr>
    </w:p>
    <w:p w14:paraId="4D5234B9" w14:textId="77777777" w:rsidR="00AF2D83" w:rsidRDefault="00AF2D83" w:rsidP="00FA09E6">
      <w:pPr>
        <w:pStyle w:val="Default"/>
        <w:rPr>
          <w:rFonts w:ascii="Times New Roman" w:hAnsi="Times New Roman" w:cs="Times New Roman"/>
          <w:b/>
          <w:color w:val="auto"/>
          <w:sz w:val="22"/>
          <w:szCs w:val="22"/>
        </w:rPr>
      </w:pPr>
    </w:p>
    <w:p w14:paraId="60471B58" w14:textId="77777777" w:rsidR="00491221" w:rsidRDefault="00491221" w:rsidP="00FA09E6">
      <w:pPr>
        <w:pStyle w:val="Default"/>
        <w:rPr>
          <w:rFonts w:ascii="Times New Roman" w:hAnsi="Times New Roman" w:cs="Times New Roman"/>
          <w:b/>
          <w:color w:val="auto"/>
          <w:sz w:val="22"/>
          <w:szCs w:val="22"/>
        </w:rPr>
      </w:pPr>
    </w:p>
    <w:p w14:paraId="34DBBBE7" w14:textId="77777777" w:rsidR="006E268E" w:rsidRDefault="006E268E" w:rsidP="00FA09E6">
      <w:pPr>
        <w:pStyle w:val="Default"/>
        <w:rPr>
          <w:rFonts w:ascii="Times New Roman" w:hAnsi="Times New Roman" w:cs="Times New Roman"/>
          <w:b/>
          <w:color w:val="auto"/>
          <w:sz w:val="22"/>
          <w:szCs w:val="22"/>
        </w:rPr>
      </w:pPr>
      <w:r w:rsidRPr="006E268E">
        <w:rPr>
          <w:rFonts w:ascii="Times New Roman" w:hAnsi="Times New Roman" w:cs="Times New Roman"/>
          <w:b/>
          <w:color w:val="auto"/>
          <w:sz w:val="22"/>
          <w:szCs w:val="22"/>
        </w:rPr>
        <w:t>Program Reporting Requirements</w:t>
      </w:r>
    </w:p>
    <w:p w14:paraId="6CC46149" w14:textId="77777777" w:rsidR="006E268E" w:rsidRPr="006E268E" w:rsidRDefault="006E268E" w:rsidP="00FA09E6">
      <w:pPr>
        <w:pStyle w:val="Default"/>
        <w:rPr>
          <w:rFonts w:ascii="Times New Roman" w:hAnsi="Times New Roman" w:cs="Times New Roman"/>
          <w:b/>
          <w:color w:val="auto"/>
          <w:sz w:val="22"/>
          <w:szCs w:val="22"/>
        </w:rPr>
      </w:pPr>
    </w:p>
    <w:p w14:paraId="44D51B97" w14:textId="77777777" w:rsidR="00FA09E6" w:rsidRPr="00FA09E6" w:rsidRDefault="006E268E" w:rsidP="00FA09E6">
      <w:pPr>
        <w:pStyle w:val="Default"/>
        <w:rPr>
          <w:rFonts w:ascii="Times New Roman" w:hAnsi="Times New Roman" w:cs="Times New Roman"/>
          <w:sz w:val="22"/>
          <w:szCs w:val="22"/>
        </w:rPr>
      </w:pPr>
      <w:proofErr w:type="spellStart"/>
      <w:r>
        <w:rPr>
          <w:rFonts w:ascii="Times New Roman" w:hAnsi="Times New Roman" w:cs="Times New Roman"/>
          <w:sz w:val="22"/>
          <w:szCs w:val="22"/>
        </w:rPr>
        <w:t>CJCC</w:t>
      </w:r>
      <w:proofErr w:type="spellEnd"/>
      <w:r w:rsidR="00FA09E6" w:rsidRPr="00FA09E6">
        <w:rPr>
          <w:rFonts w:ascii="Times New Roman" w:hAnsi="Times New Roman" w:cs="Times New Roman"/>
          <w:sz w:val="22"/>
          <w:szCs w:val="22"/>
        </w:rPr>
        <w:t xml:space="preserve"> requires that grantees comply with and fully participate in the main components of evaluation and </w:t>
      </w:r>
      <w:r>
        <w:rPr>
          <w:rFonts w:ascii="Times New Roman" w:hAnsi="Times New Roman" w:cs="Times New Roman"/>
          <w:sz w:val="22"/>
          <w:szCs w:val="22"/>
        </w:rPr>
        <w:t xml:space="preserve">program </w:t>
      </w:r>
      <w:r w:rsidR="00FA09E6" w:rsidRPr="00FA09E6">
        <w:rPr>
          <w:rFonts w:ascii="Times New Roman" w:hAnsi="Times New Roman" w:cs="Times New Roman"/>
          <w:sz w:val="22"/>
          <w:szCs w:val="22"/>
        </w:rPr>
        <w:t xml:space="preserve">reporting: </w:t>
      </w:r>
    </w:p>
    <w:p w14:paraId="3E904340" w14:textId="77777777" w:rsidR="00FA09E6" w:rsidRPr="00FA09E6" w:rsidRDefault="00FA09E6" w:rsidP="00FA09E6">
      <w:pPr>
        <w:pStyle w:val="Default"/>
        <w:rPr>
          <w:rFonts w:ascii="Times New Roman" w:hAnsi="Times New Roman" w:cs="Times New Roman"/>
          <w:sz w:val="22"/>
          <w:szCs w:val="22"/>
        </w:rPr>
      </w:pPr>
    </w:p>
    <w:p w14:paraId="3F70CE75" w14:textId="128F17A8" w:rsidR="00FA09E6" w:rsidRPr="00FA09E6"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t xml:space="preserve">1. </w:t>
      </w:r>
      <w:r w:rsidR="00491221">
        <w:rPr>
          <w:rFonts w:ascii="Times New Roman" w:hAnsi="Times New Roman" w:cs="Times New Roman"/>
          <w:i/>
          <w:sz w:val="22"/>
          <w:szCs w:val="22"/>
        </w:rPr>
        <w:t>APRICOT</w:t>
      </w:r>
      <w:r w:rsidRPr="006E268E">
        <w:rPr>
          <w:rFonts w:ascii="Times New Roman" w:hAnsi="Times New Roman" w:cs="Times New Roman"/>
          <w:i/>
          <w:sz w:val="22"/>
          <w:szCs w:val="22"/>
        </w:rPr>
        <w:t xml:space="preserve"> Database:</w:t>
      </w:r>
      <w:r w:rsidRPr="00FA09E6">
        <w:rPr>
          <w:rFonts w:ascii="Times New Roman" w:hAnsi="Times New Roman" w:cs="Times New Roman"/>
          <w:sz w:val="22"/>
          <w:szCs w:val="22"/>
        </w:rPr>
        <w:t xml:space="preserve"> No later than 30 days after the end of each quarter, the grantee will ensure that program data are reported through the </w:t>
      </w:r>
      <w:r w:rsidR="00491221">
        <w:rPr>
          <w:rFonts w:ascii="Times New Roman" w:hAnsi="Times New Roman" w:cs="Times New Roman"/>
          <w:sz w:val="22"/>
          <w:szCs w:val="22"/>
        </w:rPr>
        <w:t>APRICOT</w:t>
      </w:r>
      <w:r w:rsidRPr="00FA09E6">
        <w:rPr>
          <w:rFonts w:ascii="Times New Roman" w:hAnsi="Times New Roman" w:cs="Times New Roman"/>
          <w:sz w:val="22"/>
          <w:szCs w:val="22"/>
        </w:rPr>
        <w:t xml:space="preserve"> database. The grantee will be responsible and liable for reviewing all data entered into the database for completeness, accuracy, and compliance with </w:t>
      </w:r>
      <w:proofErr w:type="spellStart"/>
      <w:r w:rsidR="006E268E">
        <w:rPr>
          <w:rFonts w:ascii="Times New Roman" w:hAnsi="Times New Roman" w:cs="Times New Roman"/>
          <w:sz w:val="22"/>
          <w:szCs w:val="22"/>
        </w:rPr>
        <w:t>CJCC</w:t>
      </w:r>
      <w:proofErr w:type="spellEnd"/>
      <w:r w:rsidRPr="00FA09E6">
        <w:rPr>
          <w:rFonts w:ascii="Times New Roman" w:hAnsi="Times New Roman" w:cs="Times New Roman"/>
          <w:sz w:val="22"/>
          <w:szCs w:val="22"/>
        </w:rPr>
        <w:t xml:space="preserve"> reporting requirements which includes programmatic and financial reporting. </w:t>
      </w:r>
    </w:p>
    <w:p w14:paraId="65AD4108" w14:textId="77777777" w:rsidR="00FA09E6" w:rsidRPr="00FA09E6" w:rsidRDefault="00FA09E6" w:rsidP="00FA09E6">
      <w:pPr>
        <w:pStyle w:val="Default"/>
        <w:rPr>
          <w:rFonts w:ascii="Times New Roman" w:hAnsi="Times New Roman" w:cs="Times New Roman"/>
          <w:sz w:val="22"/>
          <w:szCs w:val="22"/>
        </w:rPr>
      </w:pPr>
    </w:p>
    <w:p w14:paraId="42A4CAA4" w14:textId="77777777" w:rsidR="00FA09E6" w:rsidRPr="00FA09E6"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lastRenderedPageBreak/>
        <w:t xml:space="preserve">2. </w:t>
      </w:r>
      <w:r w:rsidRPr="006E268E">
        <w:rPr>
          <w:rFonts w:ascii="Times New Roman" w:hAnsi="Times New Roman" w:cs="Times New Roman"/>
          <w:i/>
          <w:sz w:val="22"/>
          <w:szCs w:val="22"/>
        </w:rPr>
        <w:t>Surveys for Service Outcomes</w:t>
      </w:r>
      <w:r w:rsidRPr="00FA09E6">
        <w:rPr>
          <w:rFonts w:ascii="Times New Roman" w:hAnsi="Times New Roman" w:cs="Times New Roman"/>
          <w:sz w:val="22"/>
          <w:szCs w:val="22"/>
        </w:rPr>
        <w:t>: Surveys that indicate victims have strategies to enhance safety and increased kno</w:t>
      </w:r>
      <w:r w:rsidR="006E268E">
        <w:rPr>
          <w:rFonts w:ascii="Times New Roman" w:hAnsi="Times New Roman" w:cs="Times New Roman"/>
          <w:sz w:val="22"/>
          <w:szCs w:val="22"/>
        </w:rPr>
        <w:t xml:space="preserve">wledge of community resources. </w:t>
      </w:r>
    </w:p>
    <w:p w14:paraId="46FEBD49" w14:textId="77777777" w:rsidR="00FA09E6" w:rsidRPr="00FA09E6" w:rsidRDefault="00FA09E6" w:rsidP="00FA09E6">
      <w:pPr>
        <w:pStyle w:val="Default"/>
        <w:rPr>
          <w:rFonts w:ascii="Times New Roman" w:hAnsi="Times New Roman" w:cs="Times New Roman"/>
          <w:sz w:val="22"/>
          <w:szCs w:val="22"/>
        </w:rPr>
      </w:pPr>
    </w:p>
    <w:p w14:paraId="35B06CD7" w14:textId="77777777" w:rsidR="00B7064B"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t xml:space="preserve">3. </w:t>
      </w:r>
      <w:r w:rsidRPr="006E268E">
        <w:rPr>
          <w:rFonts w:ascii="Times New Roman" w:hAnsi="Times New Roman" w:cs="Times New Roman"/>
          <w:i/>
          <w:sz w:val="22"/>
          <w:szCs w:val="22"/>
        </w:rPr>
        <w:t>Safety Plans:</w:t>
      </w:r>
      <w:r w:rsidRPr="00FA09E6">
        <w:rPr>
          <w:rFonts w:ascii="Times New Roman" w:hAnsi="Times New Roman" w:cs="Times New Roman"/>
          <w:sz w:val="22"/>
          <w:szCs w:val="22"/>
        </w:rPr>
        <w:t xml:space="preserve"> Safety plan development that indicates victims have access to safety planning and strategies to enhance safety. </w:t>
      </w:r>
    </w:p>
    <w:p w14:paraId="4C4C4D58" w14:textId="77777777" w:rsidR="00B7064B" w:rsidRDefault="00B7064B" w:rsidP="00B7064B">
      <w:pPr>
        <w:pStyle w:val="Default"/>
        <w:rPr>
          <w:rFonts w:ascii="Times New Roman" w:hAnsi="Times New Roman" w:cs="Times New Roman"/>
          <w:sz w:val="22"/>
          <w:szCs w:val="22"/>
        </w:rPr>
      </w:pPr>
    </w:p>
    <w:p w14:paraId="26400F9F" w14:textId="4A90CC19" w:rsidR="00B7064B" w:rsidRPr="00FA09E6" w:rsidRDefault="00B7064B" w:rsidP="00B7064B">
      <w:pPr>
        <w:pStyle w:val="Default"/>
        <w:rPr>
          <w:rFonts w:ascii="Times New Roman" w:hAnsi="Times New Roman" w:cs="Times New Roman"/>
          <w:sz w:val="22"/>
          <w:szCs w:val="22"/>
        </w:rPr>
      </w:pPr>
      <w:r>
        <w:rPr>
          <w:rFonts w:ascii="Times New Roman" w:hAnsi="Times New Roman" w:cs="Times New Roman"/>
          <w:sz w:val="22"/>
          <w:szCs w:val="22"/>
        </w:rPr>
        <w:t xml:space="preserve">4. </w:t>
      </w:r>
      <w:r w:rsidRPr="00A9311D">
        <w:rPr>
          <w:rFonts w:ascii="Times New Roman" w:hAnsi="Times New Roman" w:cs="Times New Roman"/>
          <w:i/>
          <w:sz w:val="22"/>
          <w:szCs w:val="22"/>
        </w:rPr>
        <w:t>Performance Deliverables:</w:t>
      </w:r>
      <w:r>
        <w:rPr>
          <w:rFonts w:ascii="Times New Roman" w:hAnsi="Times New Roman" w:cs="Times New Roman"/>
          <w:i/>
          <w:sz w:val="22"/>
          <w:szCs w:val="22"/>
        </w:rPr>
        <w:t xml:space="preserve"> </w:t>
      </w:r>
      <w:r w:rsidRPr="00B7064B">
        <w:rPr>
          <w:rFonts w:ascii="Times New Roman" w:hAnsi="Times New Roman" w:cs="Times New Roman"/>
          <w:sz w:val="22"/>
          <w:szCs w:val="22"/>
        </w:rPr>
        <w:t>All performance de</w:t>
      </w:r>
      <w:r w:rsidR="00B23370">
        <w:rPr>
          <w:rFonts w:ascii="Times New Roman" w:hAnsi="Times New Roman" w:cs="Times New Roman"/>
          <w:sz w:val="22"/>
          <w:szCs w:val="22"/>
        </w:rPr>
        <w:t xml:space="preserve">liverables are due 30 calendar </w:t>
      </w:r>
      <w:r w:rsidRPr="00B7064B">
        <w:rPr>
          <w:rFonts w:ascii="Times New Roman" w:hAnsi="Times New Roman" w:cs="Times New Roman"/>
          <w:sz w:val="22"/>
          <w:szCs w:val="22"/>
        </w:rPr>
        <w:t>day</w:t>
      </w:r>
      <w:r w:rsidR="00B23370">
        <w:rPr>
          <w:rFonts w:ascii="Times New Roman" w:hAnsi="Times New Roman" w:cs="Times New Roman"/>
          <w:sz w:val="22"/>
          <w:szCs w:val="22"/>
        </w:rPr>
        <w:t>s</w:t>
      </w:r>
      <w:r w:rsidRPr="00B7064B">
        <w:rPr>
          <w:rFonts w:ascii="Times New Roman" w:hAnsi="Times New Roman" w:cs="Times New Roman"/>
          <w:sz w:val="22"/>
          <w:szCs w:val="22"/>
        </w:rPr>
        <w:t xml:space="preserve"> following the close of</w:t>
      </w:r>
      <w:r w:rsidR="00B23370">
        <w:rPr>
          <w:rFonts w:ascii="Times New Roman" w:hAnsi="Times New Roman" w:cs="Times New Roman"/>
          <w:sz w:val="22"/>
          <w:szCs w:val="22"/>
        </w:rPr>
        <w:t xml:space="preserve"> the period.</w:t>
      </w:r>
      <w:r w:rsidRPr="00B7064B">
        <w:rPr>
          <w:rFonts w:ascii="Times New Roman" w:hAnsi="Times New Roman" w:cs="Times New Roman"/>
          <w:sz w:val="22"/>
          <w:szCs w:val="22"/>
        </w:rPr>
        <w:t xml:space="preserve"> </w:t>
      </w:r>
    </w:p>
    <w:p w14:paraId="02A41AC3" w14:textId="77777777" w:rsidR="00FA09E6" w:rsidRPr="00FA09E6" w:rsidRDefault="00FA09E6" w:rsidP="00FA09E6">
      <w:pPr>
        <w:pStyle w:val="Default"/>
        <w:rPr>
          <w:rFonts w:ascii="Times New Roman" w:hAnsi="Times New Roman" w:cs="Times New Roman"/>
          <w:sz w:val="22"/>
          <w:szCs w:val="22"/>
        </w:rPr>
      </w:pPr>
    </w:p>
    <w:p w14:paraId="5AA59C88" w14:textId="38DEF068" w:rsidR="00B70369" w:rsidRPr="00674B98" w:rsidRDefault="00B70369" w:rsidP="00B70369">
      <w:pPr>
        <w:spacing w:line="240" w:lineRule="auto"/>
        <w:ind w:left="-360"/>
        <w:contextualSpacing/>
        <w:jc w:val="center"/>
        <w:rPr>
          <w:rFonts w:ascii="Times New Roman" w:hAnsi="Times New Roman" w:cs="Times New Roman"/>
          <w:b/>
        </w:rPr>
      </w:pPr>
      <w:r>
        <w:rPr>
          <w:rFonts w:ascii="Times New Roman" w:hAnsi="Times New Roman" w:cs="Times New Roman"/>
          <w:b/>
        </w:rPr>
        <w:t>State Domestic Violence Program</w:t>
      </w:r>
      <w:r w:rsidRPr="00674B98">
        <w:rPr>
          <w:rFonts w:ascii="Times New Roman" w:hAnsi="Times New Roman" w:cs="Times New Roman"/>
          <w:b/>
        </w:rPr>
        <w:t xml:space="preserve"> Performance Deliverables</w:t>
      </w:r>
    </w:p>
    <w:p w14:paraId="6CA34FB4" w14:textId="77777777" w:rsidR="00047ED3" w:rsidRPr="00047ED3" w:rsidRDefault="00047ED3" w:rsidP="00047ED3">
      <w:pPr>
        <w:autoSpaceDE w:val="0"/>
        <w:autoSpaceDN w:val="0"/>
        <w:adjustRightInd w:val="0"/>
        <w:spacing w:after="0" w:line="240" w:lineRule="auto"/>
        <w:rPr>
          <w:rFonts w:ascii="Franklin Gothic Book" w:eastAsiaTheme="minorHAnsi" w:hAnsi="Franklin Gothic Book" w:cs="Franklin Gothic Book"/>
          <w:color w:val="000000"/>
          <w:sz w:val="24"/>
          <w:szCs w:val="24"/>
        </w:rPr>
      </w:pPr>
    </w:p>
    <w:tbl>
      <w:tblPr>
        <w:tblStyle w:val="TableGrid"/>
        <w:tblW w:w="0" w:type="auto"/>
        <w:tblLayout w:type="fixed"/>
        <w:tblLook w:val="0000" w:firstRow="0" w:lastRow="0" w:firstColumn="0" w:lastColumn="0" w:noHBand="0" w:noVBand="0"/>
      </w:tblPr>
      <w:tblGrid>
        <w:gridCol w:w="2605"/>
        <w:gridCol w:w="4500"/>
        <w:gridCol w:w="2207"/>
      </w:tblGrid>
      <w:tr w:rsidR="00047ED3" w:rsidRPr="00047ED3" w14:paraId="4933D54E" w14:textId="77777777" w:rsidTr="0049171A">
        <w:trPr>
          <w:trHeight w:val="773"/>
        </w:trPr>
        <w:tc>
          <w:tcPr>
            <w:tcW w:w="2605" w:type="dxa"/>
            <w:shd w:val="clear" w:color="auto" w:fill="D9D9D9" w:themeFill="background1" w:themeFillShade="D9"/>
          </w:tcPr>
          <w:p w14:paraId="50359451"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REPORTING PERIOD</w:t>
            </w:r>
          </w:p>
        </w:tc>
        <w:tc>
          <w:tcPr>
            <w:tcW w:w="4500" w:type="dxa"/>
            <w:shd w:val="clear" w:color="auto" w:fill="D9D9D9" w:themeFill="background1" w:themeFillShade="D9"/>
          </w:tcPr>
          <w:p w14:paraId="3287D5CC"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 xml:space="preserve">PERFORMANCE </w:t>
            </w:r>
            <w:r w:rsidR="00B7064B">
              <w:rPr>
                <w:rFonts w:ascii="Times New Roman" w:eastAsiaTheme="minorHAnsi" w:hAnsi="Times New Roman" w:cs="Times New Roman"/>
                <w:b/>
                <w:i/>
                <w:iCs/>
                <w:color w:val="000000"/>
                <w:sz w:val="28"/>
                <w:szCs w:val="28"/>
              </w:rPr>
              <w:t>DELIVERABLES</w:t>
            </w:r>
          </w:p>
        </w:tc>
        <w:tc>
          <w:tcPr>
            <w:tcW w:w="2207" w:type="dxa"/>
            <w:shd w:val="clear" w:color="auto" w:fill="D9D9D9" w:themeFill="background1" w:themeFillShade="D9"/>
          </w:tcPr>
          <w:p w14:paraId="2021BBF1"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DUE DATES</w:t>
            </w:r>
          </w:p>
        </w:tc>
      </w:tr>
      <w:tr w:rsidR="00047ED3" w:rsidRPr="00047ED3" w14:paraId="5DA7CEDD" w14:textId="77777777" w:rsidTr="0049171A">
        <w:trPr>
          <w:trHeight w:val="3500"/>
        </w:trPr>
        <w:tc>
          <w:tcPr>
            <w:tcW w:w="2605" w:type="dxa"/>
          </w:tcPr>
          <w:p w14:paraId="496BEE7B" w14:textId="3BEEC1B5" w:rsidR="00047ED3" w:rsidRPr="0049171A" w:rsidRDefault="00B70369"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FIRST </w:t>
            </w:r>
            <w:r w:rsidR="00047ED3" w:rsidRPr="0049171A">
              <w:rPr>
                <w:rFonts w:ascii="Times New Roman" w:eastAsiaTheme="minorHAnsi" w:hAnsi="Times New Roman" w:cs="Times New Roman"/>
                <w:color w:val="000000"/>
                <w:sz w:val="24"/>
                <w:szCs w:val="24"/>
              </w:rPr>
              <w:t>PERIOD</w:t>
            </w:r>
          </w:p>
          <w:p w14:paraId="4CA8B35C" w14:textId="62EAEF03" w:rsidR="00047ED3" w:rsidRPr="009F2E65" w:rsidRDefault="00491221" w:rsidP="00B7064B">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color w:val="000000"/>
              </w:rPr>
              <w:t>July 1, 2015 – September 30, 2015</w:t>
            </w:r>
          </w:p>
        </w:tc>
        <w:tc>
          <w:tcPr>
            <w:tcW w:w="4500" w:type="dxa"/>
          </w:tcPr>
          <w:p w14:paraId="7EF59F9E" w14:textId="121FBA35" w:rsid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w:t>
            </w:r>
            <w:r w:rsidR="00491221">
              <w:rPr>
                <w:rFonts w:ascii="Times New Roman" w:eastAsiaTheme="minorHAnsi" w:hAnsi="Times New Roman" w:cs="Times New Roman"/>
                <w:color w:val="000000"/>
              </w:rPr>
              <w:t>APRICOT</w:t>
            </w:r>
            <w:r w:rsidRPr="00047ED3">
              <w:rPr>
                <w:rFonts w:ascii="Times New Roman" w:eastAsiaTheme="minorHAnsi" w:hAnsi="Times New Roman" w:cs="Times New Roman"/>
                <w:color w:val="000000"/>
              </w:rPr>
              <w:t xml:space="preserve"> </w:t>
            </w:r>
            <w:r w:rsidRPr="00491221">
              <w:rPr>
                <w:rFonts w:ascii="Times New Roman" w:eastAsiaTheme="minorHAnsi" w:hAnsi="Times New Roman" w:cs="Times New Roman"/>
                <w:color w:val="000000"/>
              </w:rPr>
              <w:t xml:space="preserve">database </w:t>
            </w:r>
          </w:p>
          <w:p w14:paraId="31439D20" w14:textId="77777777" w:rsidR="004E4372" w:rsidRDefault="004E4372" w:rsidP="00047ED3">
            <w:pPr>
              <w:autoSpaceDE w:val="0"/>
              <w:autoSpaceDN w:val="0"/>
              <w:adjustRightInd w:val="0"/>
              <w:spacing w:after="0" w:line="240" w:lineRule="auto"/>
              <w:rPr>
                <w:rFonts w:ascii="Times New Roman" w:eastAsiaTheme="minorHAnsi" w:hAnsi="Times New Roman" w:cs="Times New Roman"/>
                <w:color w:val="000000"/>
              </w:rPr>
            </w:pPr>
          </w:p>
          <w:p w14:paraId="09EFA759" w14:textId="49F3C930" w:rsidR="004E4372" w:rsidRPr="00491221" w:rsidRDefault="004E4372" w:rsidP="00047E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Submission of Community Awareness and Outreach Narrative Report</w:t>
            </w:r>
          </w:p>
          <w:p w14:paraId="372E3737" w14:textId="77777777" w:rsidR="00491221" w:rsidRPr="00491221" w:rsidRDefault="00491221" w:rsidP="00491221">
            <w:pPr>
              <w:widowControl w:val="0"/>
              <w:spacing w:after="0" w:line="240" w:lineRule="auto"/>
              <w:rPr>
                <w:rFonts w:ascii="Times New Roman" w:hAnsi="Times New Roman" w:cs="Times New Roman"/>
                <w:iCs/>
                <w:snapToGrid w:val="0"/>
                <w:color w:val="000000"/>
              </w:rPr>
            </w:pPr>
          </w:p>
          <w:p w14:paraId="105434AD" w14:textId="77777777" w:rsidR="00491221" w:rsidRPr="00491221" w:rsidRDefault="00491221" w:rsidP="00491221">
            <w:pPr>
              <w:widowControl w:val="0"/>
              <w:spacing w:after="0" w:line="240" w:lineRule="auto"/>
              <w:rPr>
                <w:rFonts w:ascii="Times New Roman" w:hAnsi="Times New Roman" w:cs="Times New Roman"/>
                <w:i/>
                <w:iCs/>
                <w:snapToGrid w:val="0"/>
                <w:color w:val="000000"/>
              </w:rPr>
            </w:pPr>
            <w:r w:rsidRPr="00491221">
              <w:rPr>
                <w:rFonts w:ascii="Times New Roman" w:hAnsi="Times New Roman" w:cs="Times New Roman"/>
                <w:iCs/>
                <w:snapToGrid w:val="0"/>
                <w:color w:val="000000"/>
              </w:rPr>
              <w:t>65% of clients report enhanced safety and knowledge of community resources</w:t>
            </w:r>
          </w:p>
          <w:p w14:paraId="550859F4" w14:textId="77777777" w:rsidR="00674B98" w:rsidRDefault="00674B98" w:rsidP="00491221">
            <w:pPr>
              <w:widowControl w:val="0"/>
              <w:spacing w:after="0" w:line="240" w:lineRule="auto"/>
              <w:rPr>
                <w:rFonts w:ascii="Times New Roman" w:hAnsi="Times New Roman" w:cs="Times New Roman"/>
                <w:snapToGrid w:val="0"/>
                <w:color w:val="000000"/>
              </w:rPr>
            </w:pPr>
          </w:p>
          <w:p w14:paraId="24E6B0CF" w14:textId="77777777" w:rsidR="00674B98" w:rsidRPr="006A2417" w:rsidRDefault="00674B98" w:rsidP="00674B98">
            <w:pPr>
              <w:widowControl w:val="0"/>
              <w:tabs>
                <w:tab w:val="num" w:pos="360"/>
              </w:tabs>
              <w:spacing w:after="0" w:line="240" w:lineRule="auto"/>
              <w:rPr>
                <w:rFonts w:ascii="Times New Roman" w:hAnsi="Times New Roman" w:cs="Times New Roman"/>
                <w:i/>
                <w:iCs/>
                <w:snapToGrid w:val="0"/>
                <w:color w:val="000000"/>
              </w:rPr>
            </w:pPr>
            <w:r w:rsidRPr="006A2417">
              <w:rPr>
                <w:rFonts w:ascii="Times New Roman" w:hAnsi="Times New Roman" w:cs="Times New Roman"/>
                <w:iCs/>
                <w:snapToGrid w:val="0"/>
                <w:color w:val="000000"/>
              </w:rPr>
              <w:t xml:space="preserve">Completion of Performance Improvement Plan if prescribed by </w:t>
            </w:r>
            <w:proofErr w:type="spellStart"/>
            <w:r>
              <w:rPr>
                <w:rFonts w:ascii="Times New Roman" w:hAnsi="Times New Roman" w:cs="Times New Roman"/>
                <w:iCs/>
                <w:snapToGrid w:val="0"/>
                <w:color w:val="000000"/>
              </w:rPr>
              <w:t>CJCC</w:t>
            </w:r>
            <w:proofErr w:type="spellEnd"/>
          </w:p>
          <w:p w14:paraId="0EA13356" w14:textId="77777777" w:rsidR="00491221" w:rsidRPr="00491221" w:rsidRDefault="00491221" w:rsidP="00491221">
            <w:pPr>
              <w:widowControl w:val="0"/>
              <w:spacing w:after="0" w:line="240" w:lineRule="auto"/>
              <w:rPr>
                <w:rFonts w:ascii="Times New Roman" w:hAnsi="Times New Roman" w:cs="Times New Roman"/>
                <w:snapToGrid w:val="0"/>
                <w:color w:val="000000"/>
              </w:rPr>
            </w:pPr>
          </w:p>
          <w:p w14:paraId="409BE1B2" w14:textId="77777777" w:rsidR="00491221" w:rsidRPr="00491221" w:rsidRDefault="00491221" w:rsidP="00491221">
            <w:pPr>
              <w:widowControl w:val="0"/>
              <w:spacing w:after="0" w:line="240" w:lineRule="auto"/>
              <w:rPr>
                <w:rFonts w:ascii="Times New Roman" w:hAnsi="Times New Roman" w:cs="Times New Roman"/>
                <w:i/>
                <w:iCs/>
                <w:snapToGrid w:val="0"/>
                <w:color w:val="000000"/>
              </w:rPr>
            </w:pPr>
            <w:r w:rsidRPr="00491221">
              <w:rPr>
                <w:rFonts w:ascii="Times New Roman" w:hAnsi="Times New Roman" w:cs="Times New Roman"/>
                <w:snapToGrid w:val="0"/>
                <w:color w:val="000000"/>
              </w:rPr>
              <w:t>Attendance at all required quarterly meetings and trainings</w:t>
            </w:r>
          </w:p>
          <w:p w14:paraId="745327BB" w14:textId="210E8F6A"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35281484" w14:textId="4F3FE75D" w:rsidR="00047ED3" w:rsidRPr="00D10FB8" w:rsidRDefault="00491221" w:rsidP="00491221">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October 30</w:t>
            </w:r>
            <w:r w:rsidR="009F2E65" w:rsidRPr="00D10FB8">
              <w:rPr>
                <w:rFonts w:ascii="Times New Roman" w:eastAsiaTheme="minorHAnsi" w:hAnsi="Times New Roman" w:cs="Times New Roman"/>
                <w:b/>
                <w:color w:val="000000"/>
                <w:sz w:val="24"/>
                <w:szCs w:val="24"/>
              </w:rPr>
              <w:t>, 2015</w:t>
            </w:r>
          </w:p>
        </w:tc>
      </w:tr>
      <w:tr w:rsidR="00047ED3" w:rsidRPr="00047ED3" w14:paraId="152CCAF0" w14:textId="77777777" w:rsidTr="0049171A">
        <w:trPr>
          <w:trHeight w:val="3050"/>
        </w:trPr>
        <w:tc>
          <w:tcPr>
            <w:tcW w:w="2605" w:type="dxa"/>
          </w:tcPr>
          <w:p w14:paraId="09B7D5FF" w14:textId="4A7E5AA1" w:rsidR="00047ED3" w:rsidRPr="0049171A" w:rsidRDefault="00B70369"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SECOND</w:t>
            </w:r>
            <w:r w:rsidR="00047ED3" w:rsidRPr="0049171A">
              <w:rPr>
                <w:rFonts w:ascii="Times New Roman" w:eastAsiaTheme="minorHAnsi" w:hAnsi="Times New Roman" w:cs="Times New Roman"/>
                <w:color w:val="000000"/>
                <w:sz w:val="24"/>
                <w:szCs w:val="24"/>
              </w:rPr>
              <w:t xml:space="preserve"> PERIOD</w:t>
            </w:r>
          </w:p>
          <w:p w14:paraId="6C9945B7" w14:textId="281DB620" w:rsidR="00047ED3" w:rsidRPr="009F2E65" w:rsidRDefault="006A2417" w:rsidP="00B7064B">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color w:val="000000"/>
                <w:sz w:val="24"/>
                <w:szCs w:val="24"/>
              </w:rPr>
              <w:t xml:space="preserve">October 1 – December 31 </w:t>
            </w:r>
          </w:p>
        </w:tc>
        <w:tc>
          <w:tcPr>
            <w:tcW w:w="4500" w:type="dxa"/>
          </w:tcPr>
          <w:p w14:paraId="6520E5A7" w14:textId="2B438977" w:rsidR="006A2417" w:rsidRDefault="006A2417" w:rsidP="006A2417">
            <w:pPr>
              <w:autoSpaceDE w:val="0"/>
              <w:autoSpaceDN w:val="0"/>
              <w:adjustRightInd w:val="0"/>
              <w:spacing w:after="0" w:line="240" w:lineRule="auto"/>
              <w:rPr>
                <w:rFonts w:ascii="Times New Roman" w:eastAsiaTheme="minorHAnsi" w:hAnsi="Times New Roman" w:cs="Times New Roman"/>
                <w:color w:val="000000"/>
              </w:rPr>
            </w:pPr>
            <w:r w:rsidRPr="006A2417">
              <w:rPr>
                <w:rFonts w:ascii="Times New Roman" w:eastAsiaTheme="minorHAnsi" w:hAnsi="Times New Roman" w:cs="Times New Roman"/>
                <w:color w:val="000000"/>
              </w:rPr>
              <w:t xml:space="preserve">Submission of program data through APRICOT database </w:t>
            </w:r>
          </w:p>
          <w:p w14:paraId="6EEBD8A9" w14:textId="77777777" w:rsidR="004E4372" w:rsidRDefault="004E4372" w:rsidP="006A2417">
            <w:pPr>
              <w:autoSpaceDE w:val="0"/>
              <w:autoSpaceDN w:val="0"/>
              <w:adjustRightInd w:val="0"/>
              <w:spacing w:after="0" w:line="240" w:lineRule="auto"/>
              <w:rPr>
                <w:rFonts w:ascii="Times New Roman" w:eastAsiaTheme="minorHAnsi" w:hAnsi="Times New Roman" w:cs="Times New Roman"/>
                <w:color w:val="000000"/>
              </w:rPr>
            </w:pPr>
          </w:p>
          <w:p w14:paraId="68E3B2CB" w14:textId="2D1B7332" w:rsidR="004E4372" w:rsidRPr="006A2417" w:rsidRDefault="004E4372" w:rsidP="006A2417">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Submission of Community Awareness and Outreach Narrative Report</w:t>
            </w:r>
          </w:p>
          <w:p w14:paraId="001CAEAB"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iCs/>
                <w:color w:val="000000"/>
              </w:rPr>
            </w:pPr>
          </w:p>
          <w:p w14:paraId="67658938"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i/>
                <w:iCs/>
                <w:color w:val="000000"/>
              </w:rPr>
            </w:pPr>
            <w:r w:rsidRPr="006A2417">
              <w:rPr>
                <w:rFonts w:ascii="Times New Roman" w:eastAsiaTheme="minorHAnsi" w:hAnsi="Times New Roman" w:cs="Times New Roman"/>
                <w:iCs/>
                <w:color w:val="000000"/>
              </w:rPr>
              <w:t>65% of clients report enhanced safety and knowledge of community resources</w:t>
            </w:r>
          </w:p>
          <w:p w14:paraId="356DC9BF" w14:textId="77777777" w:rsidR="006A2417" w:rsidRDefault="006A2417" w:rsidP="006A2417">
            <w:pPr>
              <w:autoSpaceDE w:val="0"/>
              <w:autoSpaceDN w:val="0"/>
              <w:adjustRightInd w:val="0"/>
              <w:spacing w:after="0" w:line="240" w:lineRule="auto"/>
              <w:rPr>
                <w:rFonts w:ascii="Times New Roman" w:eastAsiaTheme="minorHAnsi" w:hAnsi="Times New Roman" w:cs="Times New Roman"/>
                <w:color w:val="000000"/>
              </w:rPr>
            </w:pPr>
          </w:p>
          <w:p w14:paraId="401FCC5C" w14:textId="77777777" w:rsidR="006A2417" w:rsidRPr="006A2417" w:rsidRDefault="006A2417" w:rsidP="006A2417">
            <w:pPr>
              <w:widowControl w:val="0"/>
              <w:tabs>
                <w:tab w:val="num" w:pos="360"/>
              </w:tabs>
              <w:spacing w:after="0" w:line="240" w:lineRule="auto"/>
              <w:rPr>
                <w:rFonts w:ascii="Times New Roman" w:hAnsi="Times New Roman" w:cs="Times New Roman"/>
                <w:i/>
                <w:iCs/>
                <w:snapToGrid w:val="0"/>
                <w:color w:val="000000"/>
              </w:rPr>
            </w:pPr>
            <w:r w:rsidRPr="006A2417">
              <w:rPr>
                <w:rFonts w:ascii="Times New Roman" w:hAnsi="Times New Roman" w:cs="Times New Roman"/>
                <w:iCs/>
                <w:snapToGrid w:val="0"/>
                <w:color w:val="000000"/>
              </w:rPr>
              <w:t xml:space="preserve">Completion of Performance Improvement Plan if prescribed by </w:t>
            </w:r>
            <w:proofErr w:type="spellStart"/>
            <w:r>
              <w:rPr>
                <w:rFonts w:ascii="Times New Roman" w:hAnsi="Times New Roman" w:cs="Times New Roman"/>
                <w:iCs/>
                <w:snapToGrid w:val="0"/>
                <w:color w:val="000000"/>
              </w:rPr>
              <w:t>CJCC</w:t>
            </w:r>
            <w:proofErr w:type="spellEnd"/>
          </w:p>
          <w:p w14:paraId="2A4F5294"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color w:val="000000"/>
              </w:rPr>
            </w:pPr>
          </w:p>
          <w:p w14:paraId="4FE169D8"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i/>
                <w:iCs/>
                <w:color w:val="000000"/>
              </w:rPr>
            </w:pPr>
            <w:r w:rsidRPr="006A2417">
              <w:rPr>
                <w:rFonts w:ascii="Times New Roman" w:eastAsiaTheme="minorHAnsi" w:hAnsi="Times New Roman" w:cs="Times New Roman"/>
                <w:color w:val="000000"/>
              </w:rPr>
              <w:t>Attendance at all required quarterly meetings and trainings</w:t>
            </w:r>
          </w:p>
          <w:p w14:paraId="11297E76" w14:textId="56BA5438"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7FE52797" w14:textId="62B883C5" w:rsidR="00047ED3" w:rsidRPr="0049171A" w:rsidRDefault="006A2417" w:rsidP="006A2417">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January 30</w:t>
            </w:r>
            <w:r w:rsidR="009F2E65" w:rsidRPr="0049171A">
              <w:rPr>
                <w:rFonts w:ascii="Times New Roman" w:eastAsiaTheme="minorHAnsi" w:hAnsi="Times New Roman" w:cs="Times New Roman"/>
                <w:b/>
                <w:color w:val="000000"/>
                <w:sz w:val="24"/>
                <w:szCs w:val="24"/>
              </w:rPr>
              <w:t>, 201</w:t>
            </w:r>
            <w:r>
              <w:rPr>
                <w:rFonts w:ascii="Times New Roman" w:eastAsiaTheme="minorHAnsi" w:hAnsi="Times New Roman" w:cs="Times New Roman"/>
                <w:b/>
                <w:color w:val="000000"/>
                <w:sz w:val="24"/>
                <w:szCs w:val="24"/>
              </w:rPr>
              <w:t>6</w:t>
            </w:r>
          </w:p>
        </w:tc>
      </w:tr>
      <w:tr w:rsidR="00047ED3" w:rsidRPr="00047ED3" w14:paraId="6ABF6346" w14:textId="77777777" w:rsidTr="0049171A">
        <w:trPr>
          <w:trHeight w:val="715"/>
        </w:trPr>
        <w:tc>
          <w:tcPr>
            <w:tcW w:w="2605" w:type="dxa"/>
          </w:tcPr>
          <w:p w14:paraId="72720F0F" w14:textId="307233E2" w:rsidR="00047ED3" w:rsidRPr="0049171A" w:rsidRDefault="00B70369"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THIRD</w:t>
            </w:r>
            <w:r w:rsidR="00047ED3" w:rsidRPr="0049171A">
              <w:rPr>
                <w:rFonts w:ascii="Times New Roman" w:eastAsiaTheme="minorHAnsi" w:hAnsi="Times New Roman" w:cs="Times New Roman"/>
                <w:color w:val="000000"/>
                <w:sz w:val="24"/>
                <w:szCs w:val="24"/>
              </w:rPr>
              <w:t xml:space="preserve"> PERIOD</w:t>
            </w:r>
          </w:p>
          <w:p w14:paraId="1CB8A34B" w14:textId="0AA8898B" w:rsidR="00047ED3" w:rsidRPr="009F2E65" w:rsidRDefault="006A2417" w:rsidP="006A2417">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color w:val="000000"/>
                <w:sz w:val="24"/>
                <w:szCs w:val="24"/>
              </w:rPr>
              <w:t>January</w:t>
            </w:r>
            <w:r w:rsidR="009F2E65" w:rsidRPr="0049171A">
              <w:rPr>
                <w:rFonts w:ascii="Times New Roman" w:eastAsiaTheme="minorHAnsi" w:hAnsi="Times New Roman" w:cs="Times New Roman"/>
                <w:b/>
                <w:color w:val="000000"/>
                <w:sz w:val="24"/>
                <w:szCs w:val="24"/>
              </w:rPr>
              <w:t xml:space="preserve"> 1 –</w:t>
            </w:r>
            <w:r>
              <w:rPr>
                <w:rFonts w:ascii="Times New Roman" w:eastAsiaTheme="minorHAnsi" w:hAnsi="Times New Roman" w:cs="Times New Roman"/>
                <w:b/>
                <w:color w:val="000000"/>
                <w:sz w:val="24"/>
                <w:szCs w:val="24"/>
              </w:rPr>
              <w:t>March 31</w:t>
            </w:r>
          </w:p>
        </w:tc>
        <w:tc>
          <w:tcPr>
            <w:tcW w:w="4500" w:type="dxa"/>
          </w:tcPr>
          <w:p w14:paraId="3A47E833"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color w:val="000000"/>
              </w:rPr>
            </w:pPr>
            <w:r w:rsidRPr="006A2417">
              <w:rPr>
                <w:rFonts w:ascii="Times New Roman" w:eastAsiaTheme="minorHAnsi" w:hAnsi="Times New Roman" w:cs="Times New Roman"/>
                <w:color w:val="000000"/>
              </w:rPr>
              <w:t xml:space="preserve">Submission of program data through APRICOT database </w:t>
            </w:r>
          </w:p>
          <w:p w14:paraId="0048BF87" w14:textId="77777777" w:rsidR="006A2417" w:rsidRDefault="006A2417" w:rsidP="006A2417">
            <w:pPr>
              <w:autoSpaceDE w:val="0"/>
              <w:autoSpaceDN w:val="0"/>
              <w:adjustRightInd w:val="0"/>
              <w:spacing w:after="0" w:line="240" w:lineRule="auto"/>
              <w:rPr>
                <w:rFonts w:ascii="Times New Roman" w:eastAsiaTheme="minorHAnsi" w:hAnsi="Times New Roman" w:cs="Times New Roman"/>
                <w:iCs/>
                <w:color w:val="000000"/>
              </w:rPr>
            </w:pPr>
          </w:p>
          <w:p w14:paraId="6EE1B579" w14:textId="4C97C3A5" w:rsidR="004E4372" w:rsidRPr="004E4372" w:rsidRDefault="004E4372" w:rsidP="006A2417">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Submission of Community Awareness and Outreach Narrative Report</w:t>
            </w:r>
          </w:p>
          <w:p w14:paraId="111F0A7A" w14:textId="77777777" w:rsidR="004E4372" w:rsidRPr="006A2417" w:rsidRDefault="004E4372" w:rsidP="006A2417">
            <w:pPr>
              <w:autoSpaceDE w:val="0"/>
              <w:autoSpaceDN w:val="0"/>
              <w:adjustRightInd w:val="0"/>
              <w:spacing w:after="0" w:line="240" w:lineRule="auto"/>
              <w:rPr>
                <w:rFonts w:ascii="Times New Roman" w:eastAsiaTheme="minorHAnsi" w:hAnsi="Times New Roman" w:cs="Times New Roman"/>
                <w:iCs/>
                <w:color w:val="000000"/>
              </w:rPr>
            </w:pPr>
          </w:p>
          <w:p w14:paraId="01E853EC"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i/>
                <w:iCs/>
                <w:color w:val="000000"/>
              </w:rPr>
            </w:pPr>
            <w:r w:rsidRPr="006A2417">
              <w:rPr>
                <w:rFonts w:ascii="Times New Roman" w:eastAsiaTheme="minorHAnsi" w:hAnsi="Times New Roman" w:cs="Times New Roman"/>
                <w:iCs/>
                <w:color w:val="000000"/>
              </w:rPr>
              <w:lastRenderedPageBreak/>
              <w:t>65% of clients report enhanced safety and knowledge of community resources</w:t>
            </w:r>
          </w:p>
          <w:p w14:paraId="37B735D7" w14:textId="77777777" w:rsidR="006A2417" w:rsidRDefault="006A2417" w:rsidP="006A2417">
            <w:pPr>
              <w:autoSpaceDE w:val="0"/>
              <w:autoSpaceDN w:val="0"/>
              <w:adjustRightInd w:val="0"/>
              <w:spacing w:after="0" w:line="240" w:lineRule="auto"/>
              <w:rPr>
                <w:rFonts w:ascii="Times New Roman" w:eastAsiaTheme="minorHAnsi" w:hAnsi="Times New Roman" w:cs="Times New Roman"/>
                <w:color w:val="000000"/>
              </w:rPr>
            </w:pPr>
          </w:p>
          <w:p w14:paraId="3D596A49" w14:textId="77777777" w:rsidR="006A2417" w:rsidRPr="006A2417" w:rsidRDefault="006A2417" w:rsidP="006A2417">
            <w:pPr>
              <w:widowControl w:val="0"/>
              <w:tabs>
                <w:tab w:val="num" w:pos="360"/>
              </w:tabs>
              <w:spacing w:after="0" w:line="240" w:lineRule="auto"/>
              <w:rPr>
                <w:rFonts w:ascii="Times New Roman" w:hAnsi="Times New Roman" w:cs="Times New Roman"/>
                <w:i/>
                <w:iCs/>
                <w:snapToGrid w:val="0"/>
                <w:color w:val="000000"/>
              </w:rPr>
            </w:pPr>
            <w:r w:rsidRPr="006A2417">
              <w:rPr>
                <w:rFonts w:ascii="Times New Roman" w:hAnsi="Times New Roman" w:cs="Times New Roman"/>
                <w:iCs/>
                <w:snapToGrid w:val="0"/>
                <w:color w:val="000000"/>
              </w:rPr>
              <w:t xml:space="preserve">Completion of Performance Improvement Plan if prescribed by </w:t>
            </w:r>
            <w:proofErr w:type="spellStart"/>
            <w:r>
              <w:rPr>
                <w:rFonts w:ascii="Times New Roman" w:hAnsi="Times New Roman" w:cs="Times New Roman"/>
                <w:iCs/>
                <w:snapToGrid w:val="0"/>
                <w:color w:val="000000"/>
              </w:rPr>
              <w:t>CJCC</w:t>
            </w:r>
            <w:proofErr w:type="spellEnd"/>
          </w:p>
          <w:p w14:paraId="359F5A56"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color w:val="000000"/>
              </w:rPr>
            </w:pPr>
          </w:p>
          <w:p w14:paraId="0A995C9D"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i/>
                <w:iCs/>
                <w:color w:val="000000"/>
              </w:rPr>
            </w:pPr>
            <w:r w:rsidRPr="006A2417">
              <w:rPr>
                <w:rFonts w:ascii="Times New Roman" w:eastAsiaTheme="minorHAnsi" w:hAnsi="Times New Roman" w:cs="Times New Roman"/>
                <w:color w:val="000000"/>
              </w:rPr>
              <w:t>Attendance at all required quarterly meetings and trainings</w:t>
            </w:r>
          </w:p>
          <w:p w14:paraId="72C80902" w14:textId="77777777" w:rsidR="00047ED3" w:rsidRPr="00047ED3" w:rsidRDefault="00047ED3" w:rsidP="006A2417">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7F0E82DD" w14:textId="50D4E74A" w:rsidR="00047ED3" w:rsidRPr="0049171A" w:rsidRDefault="006A2417" w:rsidP="006A2417">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lastRenderedPageBreak/>
              <w:t xml:space="preserve">April </w:t>
            </w:r>
            <w:r w:rsidR="009F2E65" w:rsidRPr="0049171A">
              <w:rPr>
                <w:rFonts w:ascii="Times New Roman" w:eastAsiaTheme="minorHAnsi" w:hAnsi="Times New Roman" w:cs="Times New Roman"/>
                <w:b/>
                <w:color w:val="000000"/>
                <w:sz w:val="24"/>
                <w:szCs w:val="24"/>
              </w:rPr>
              <w:t>30, 201</w:t>
            </w:r>
            <w:r>
              <w:rPr>
                <w:rFonts w:ascii="Times New Roman" w:eastAsiaTheme="minorHAnsi" w:hAnsi="Times New Roman" w:cs="Times New Roman"/>
                <w:b/>
                <w:color w:val="000000"/>
                <w:sz w:val="24"/>
                <w:szCs w:val="24"/>
              </w:rPr>
              <w:t>6</w:t>
            </w:r>
          </w:p>
        </w:tc>
      </w:tr>
      <w:tr w:rsidR="006A2417" w:rsidRPr="00047ED3" w14:paraId="2974C6A6" w14:textId="77777777" w:rsidTr="0049171A">
        <w:trPr>
          <w:trHeight w:val="715"/>
        </w:trPr>
        <w:tc>
          <w:tcPr>
            <w:tcW w:w="2605" w:type="dxa"/>
          </w:tcPr>
          <w:p w14:paraId="7FF58FA3" w14:textId="158EB0CB" w:rsidR="006A2417" w:rsidRDefault="00B70369"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lastRenderedPageBreak/>
              <w:t>FOURTH</w:t>
            </w:r>
            <w:r w:rsidR="006A2417">
              <w:rPr>
                <w:rFonts w:ascii="Times New Roman" w:eastAsiaTheme="minorHAnsi" w:hAnsi="Times New Roman" w:cs="Times New Roman"/>
                <w:color w:val="000000"/>
                <w:sz w:val="24"/>
                <w:szCs w:val="24"/>
              </w:rPr>
              <w:t xml:space="preserve"> PERIOD</w:t>
            </w:r>
          </w:p>
          <w:p w14:paraId="78F22F48" w14:textId="721C64CB" w:rsidR="006A2417" w:rsidRPr="006A2417" w:rsidRDefault="006A2417" w:rsidP="00B7064B">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April 1 – June 30</w:t>
            </w:r>
          </w:p>
        </w:tc>
        <w:tc>
          <w:tcPr>
            <w:tcW w:w="4500" w:type="dxa"/>
          </w:tcPr>
          <w:p w14:paraId="09EA7EE4"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color w:val="000000"/>
              </w:rPr>
            </w:pPr>
            <w:r w:rsidRPr="006A2417">
              <w:rPr>
                <w:rFonts w:ascii="Times New Roman" w:eastAsiaTheme="minorHAnsi" w:hAnsi="Times New Roman" w:cs="Times New Roman"/>
                <w:color w:val="000000"/>
              </w:rPr>
              <w:t xml:space="preserve">Submission of program data through APRICOT database </w:t>
            </w:r>
          </w:p>
          <w:p w14:paraId="259811C8" w14:textId="77777777" w:rsidR="004E4372" w:rsidRDefault="004E4372" w:rsidP="004E4372">
            <w:pPr>
              <w:autoSpaceDE w:val="0"/>
              <w:autoSpaceDN w:val="0"/>
              <w:adjustRightInd w:val="0"/>
              <w:spacing w:after="0" w:line="240" w:lineRule="auto"/>
              <w:rPr>
                <w:rFonts w:ascii="Times New Roman" w:eastAsiaTheme="minorHAnsi" w:hAnsi="Times New Roman" w:cs="Times New Roman"/>
                <w:color w:val="000000"/>
              </w:rPr>
            </w:pPr>
          </w:p>
          <w:p w14:paraId="0412952C" w14:textId="55EEF095" w:rsidR="006A2417" w:rsidRDefault="004E4372" w:rsidP="006A2417">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Submission of Community Awareness and Outreach Narrative Report</w:t>
            </w:r>
          </w:p>
          <w:p w14:paraId="75397066" w14:textId="77777777" w:rsidR="004E4372" w:rsidRPr="006A2417" w:rsidRDefault="004E4372" w:rsidP="006A2417">
            <w:pPr>
              <w:autoSpaceDE w:val="0"/>
              <w:autoSpaceDN w:val="0"/>
              <w:adjustRightInd w:val="0"/>
              <w:spacing w:after="0" w:line="240" w:lineRule="auto"/>
              <w:rPr>
                <w:rFonts w:ascii="Times New Roman" w:eastAsiaTheme="minorHAnsi" w:hAnsi="Times New Roman" w:cs="Times New Roman"/>
                <w:color w:val="000000"/>
              </w:rPr>
            </w:pPr>
          </w:p>
          <w:p w14:paraId="57F17021" w14:textId="34CE18BB" w:rsidR="006A2417" w:rsidRPr="006A2417" w:rsidRDefault="00B70369" w:rsidP="006A2417">
            <w:pPr>
              <w:autoSpaceDE w:val="0"/>
              <w:autoSpaceDN w:val="0"/>
              <w:adjustRightInd w:val="0"/>
              <w:spacing w:after="0" w:line="240" w:lineRule="auto"/>
              <w:rPr>
                <w:rFonts w:ascii="Times New Roman" w:eastAsiaTheme="minorHAnsi" w:hAnsi="Times New Roman" w:cs="Times New Roman"/>
                <w:i/>
                <w:iCs/>
                <w:color w:val="000000"/>
              </w:rPr>
            </w:pPr>
            <w:r>
              <w:rPr>
                <w:rFonts w:ascii="Times New Roman" w:eastAsiaTheme="minorHAnsi" w:hAnsi="Times New Roman" w:cs="Times New Roman"/>
                <w:iCs/>
                <w:color w:val="000000"/>
              </w:rPr>
              <w:t>Completion of at least 10</w:t>
            </w:r>
            <w:r w:rsidR="00856FF8">
              <w:rPr>
                <w:rFonts w:ascii="Times New Roman" w:eastAsiaTheme="minorHAnsi" w:hAnsi="Times New Roman" w:cs="Times New Roman"/>
                <w:iCs/>
                <w:color w:val="000000"/>
              </w:rPr>
              <w:t xml:space="preserve"> cumulative</w:t>
            </w:r>
            <w:r w:rsidR="006A2417" w:rsidRPr="006A2417">
              <w:rPr>
                <w:rFonts w:ascii="Times New Roman" w:eastAsiaTheme="minorHAnsi" w:hAnsi="Times New Roman" w:cs="Times New Roman"/>
                <w:iCs/>
                <w:color w:val="000000"/>
              </w:rPr>
              <w:t xml:space="preserve"> community</w:t>
            </w:r>
            <w:r w:rsidR="004E4372">
              <w:rPr>
                <w:rFonts w:ascii="Times New Roman" w:eastAsiaTheme="minorHAnsi" w:hAnsi="Times New Roman" w:cs="Times New Roman"/>
                <w:iCs/>
                <w:color w:val="000000"/>
              </w:rPr>
              <w:t xml:space="preserve"> awareness and outreach events (at least one activity in each county being served over the </w:t>
            </w:r>
            <w:proofErr w:type="spellStart"/>
            <w:r w:rsidR="004E4372">
              <w:rPr>
                <w:rFonts w:ascii="Times New Roman" w:eastAsiaTheme="minorHAnsi" w:hAnsi="Times New Roman" w:cs="Times New Roman"/>
                <w:iCs/>
                <w:color w:val="000000"/>
              </w:rPr>
              <w:t>subgrant</w:t>
            </w:r>
            <w:proofErr w:type="spellEnd"/>
            <w:r w:rsidR="004E4372">
              <w:rPr>
                <w:rFonts w:ascii="Times New Roman" w:eastAsiaTheme="minorHAnsi" w:hAnsi="Times New Roman" w:cs="Times New Roman"/>
                <w:iCs/>
                <w:color w:val="000000"/>
              </w:rPr>
              <w:t xml:space="preserve"> period)</w:t>
            </w:r>
          </w:p>
          <w:p w14:paraId="64679633"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iCs/>
                <w:color w:val="000000"/>
              </w:rPr>
            </w:pPr>
          </w:p>
          <w:p w14:paraId="01D280A7" w14:textId="3498B570" w:rsidR="006A2417" w:rsidRPr="006A2417" w:rsidRDefault="006A2417" w:rsidP="006A2417">
            <w:pPr>
              <w:widowControl w:val="0"/>
              <w:spacing w:after="0" w:line="240" w:lineRule="auto"/>
              <w:rPr>
                <w:rFonts w:ascii="Times New Roman" w:hAnsi="Times New Roman" w:cs="Times New Roman"/>
                <w:iCs/>
                <w:snapToGrid w:val="0"/>
                <w:color w:val="000000"/>
              </w:rPr>
            </w:pPr>
            <w:r w:rsidRPr="006A2417">
              <w:rPr>
                <w:rFonts w:ascii="Times New Roman" w:hAnsi="Times New Roman" w:cs="Times New Roman"/>
                <w:iCs/>
                <w:snapToGrid w:val="0"/>
                <w:color w:val="000000"/>
              </w:rPr>
              <w:t>An average for the year of 80% of clients who report enhanced safety and knowledge of community resources</w:t>
            </w:r>
          </w:p>
          <w:p w14:paraId="717AC80B" w14:textId="77777777" w:rsidR="006A2417" w:rsidRPr="006A2417" w:rsidRDefault="006A2417" w:rsidP="006A2417">
            <w:pPr>
              <w:widowControl w:val="0"/>
              <w:spacing w:after="0" w:line="240" w:lineRule="auto"/>
              <w:rPr>
                <w:rFonts w:ascii="Times New Roman" w:hAnsi="Times New Roman" w:cs="Times New Roman"/>
                <w:i/>
                <w:iCs/>
                <w:snapToGrid w:val="0"/>
                <w:color w:val="000000"/>
              </w:rPr>
            </w:pPr>
          </w:p>
          <w:p w14:paraId="4178F91C" w14:textId="2F223871" w:rsidR="006A2417" w:rsidRPr="006A2417" w:rsidRDefault="006A2417" w:rsidP="006A2417">
            <w:pPr>
              <w:widowControl w:val="0"/>
              <w:tabs>
                <w:tab w:val="num" w:pos="360"/>
              </w:tabs>
              <w:spacing w:after="0" w:line="240" w:lineRule="auto"/>
              <w:rPr>
                <w:rFonts w:ascii="Times New Roman" w:hAnsi="Times New Roman" w:cs="Times New Roman"/>
                <w:i/>
                <w:iCs/>
                <w:snapToGrid w:val="0"/>
                <w:color w:val="000000"/>
              </w:rPr>
            </w:pPr>
            <w:r w:rsidRPr="006A2417">
              <w:rPr>
                <w:rFonts w:ascii="Times New Roman" w:hAnsi="Times New Roman" w:cs="Times New Roman"/>
                <w:iCs/>
                <w:snapToGrid w:val="0"/>
                <w:color w:val="000000"/>
              </w:rPr>
              <w:t xml:space="preserve">Completion of Performance Improvement Plan if prescribed by </w:t>
            </w:r>
            <w:proofErr w:type="spellStart"/>
            <w:r>
              <w:rPr>
                <w:rFonts w:ascii="Times New Roman" w:hAnsi="Times New Roman" w:cs="Times New Roman"/>
                <w:iCs/>
                <w:snapToGrid w:val="0"/>
                <w:color w:val="000000"/>
              </w:rPr>
              <w:t>CJCC</w:t>
            </w:r>
            <w:proofErr w:type="spellEnd"/>
          </w:p>
          <w:p w14:paraId="202D9CCD" w14:textId="77777777" w:rsidR="006A2417" w:rsidRPr="006A2417" w:rsidRDefault="006A2417" w:rsidP="006A2417">
            <w:pPr>
              <w:widowControl w:val="0"/>
              <w:spacing w:after="0" w:line="240" w:lineRule="auto"/>
              <w:rPr>
                <w:rFonts w:ascii="Franklin Gothic Book" w:hAnsi="Franklin Gothic Book" w:cs="Franklin Gothic Book"/>
                <w:iCs/>
                <w:snapToGrid w:val="0"/>
                <w:color w:val="000000"/>
              </w:rPr>
            </w:pPr>
          </w:p>
          <w:p w14:paraId="4913B13A" w14:textId="3A553263" w:rsidR="006A2417" w:rsidRPr="006A2417" w:rsidRDefault="006A2417" w:rsidP="006A2417">
            <w:pPr>
              <w:widowControl w:val="0"/>
              <w:spacing w:after="0" w:line="240" w:lineRule="auto"/>
              <w:rPr>
                <w:rFonts w:ascii="Franklin Gothic Book" w:hAnsi="Franklin Gothic Book" w:cs="Franklin Gothic Book"/>
                <w:i/>
                <w:iCs/>
                <w:snapToGrid w:val="0"/>
                <w:color w:val="000000"/>
              </w:rPr>
            </w:pPr>
            <w:r w:rsidRPr="006A2417">
              <w:rPr>
                <w:rFonts w:ascii="Times New Roman" w:eastAsiaTheme="minorHAnsi" w:hAnsi="Times New Roman" w:cs="Times New Roman"/>
                <w:color w:val="000000"/>
              </w:rPr>
              <w:t>Attendance at all required quarterly meetings and trainings</w:t>
            </w:r>
          </w:p>
          <w:p w14:paraId="7E0CDA35" w14:textId="77777777" w:rsidR="006A2417" w:rsidRPr="006A2417" w:rsidRDefault="006A2417" w:rsidP="006A2417">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4E1C299A" w14:textId="6BCD14AE" w:rsidR="006A2417" w:rsidRDefault="006A2417" w:rsidP="006A2417">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July 30, 2016</w:t>
            </w:r>
          </w:p>
        </w:tc>
      </w:tr>
    </w:tbl>
    <w:p w14:paraId="022C7BEF" w14:textId="77777777" w:rsidR="00FA09E6" w:rsidRPr="00674B98" w:rsidRDefault="00FA09E6" w:rsidP="00FA09E6">
      <w:pPr>
        <w:ind w:left="-360"/>
        <w:rPr>
          <w:rFonts w:ascii="Times New Roman" w:hAnsi="Times New Roman" w:cs="Times New Roman"/>
          <w:b/>
        </w:rPr>
      </w:pPr>
    </w:p>
    <w:p w14:paraId="3959C97C" w14:textId="5BB986BE" w:rsidR="00674B98" w:rsidRDefault="00674B98" w:rsidP="00674B98">
      <w:pPr>
        <w:spacing w:line="240" w:lineRule="auto"/>
        <w:ind w:left="-360"/>
        <w:contextualSpacing/>
        <w:jc w:val="center"/>
        <w:rPr>
          <w:rFonts w:ascii="Times New Roman" w:hAnsi="Times New Roman" w:cs="Times New Roman"/>
          <w:b/>
        </w:rPr>
      </w:pPr>
      <w:proofErr w:type="spellStart"/>
      <w:r w:rsidRPr="00674B98">
        <w:rPr>
          <w:rFonts w:ascii="Times New Roman" w:hAnsi="Times New Roman" w:cs="Times New Roman"/>
          <w:b/>
        </w:rPr>
        <w:t>FVPSA</w:t>
      </w:r>
      <w:proofErr w:type="spellEnd"/>
      <w:r w:rsidRPr="00674B98">
        <w:rPr>
          <w:rFonts w:ascii="Times New Roman" w:hAnsi="Times New Roman" w:cs="Times New Roman"/>
          <w:b/>
        </w:rPr>
        <w:t xml:space="preserve"> </w:t>
      </w:r>
      <w:r w:rsidR="00B70369">
        <w:rPr>
          <w:rFonts w:ascii="Times New Roman" w:hAnsi="Times New Roman" w:cs="Times New Roman"/>
          <w:b/>
        </w:rPr>
        <w:t xml:space="preserve">Domestic Violence Program </w:t>
      </w:r>
      <w:r w:rsidRPr="00674B98">
        <w:rPr>
          <w:rFonts w:ascii="Times New Roman" w:hAnsi="Times New Roman" w:cs="Times New Roman"/>
          <w:b/>
        </w:rPr>
        <w:t>Performance Deliverables</w:t>
      </w:r>
    </w:p>
    <w:p w14:paraId="7773135E" w14:textId="77777777" w:rsidR="00B70369" w:rsidRPr="00674B98" w:rsidRDefault="00B70369" w:rsidP="00674B98">
      <w:pPr>
        <w:spacing w:line="240" w:lineRule="auto"/>
        <w:ind w:left="-360"/>
        <w:contextualSpacing/>
        <w:jc w:val="center"/>
        <w:rPr>
          <w:rFonts w:ascii="Times New Roman" w:hAnsi="Times New Roman" w:cs="Times New Roman"/>
          <w:b/>
        </w:rPr>
      </w:pPr>
    </w:p>
    <w:tbl>
      <w:tblPr>
        <w:tblStyle w:val="TableGrid"/>
        <w:tblW w:w="0" w:type="auto"/>
        <w:tblLayout w:type="fixed"/>
        <w:tblLook w:val="0000" w:firstRow="0" w:lastRow="0" w:firstColumn="0" w:lastColumn="0" w:noHBand="0" w:noVBand="0"/>
      </w:tblPr>
      <w:tblGrid>
        <w:gridCol w:w="2605"/>
        <w:gridCol w:w="4500"/>
        <w:gridCol w:w="2207"/>
      </w:tblGrid>
      <w:tr w:rsidR="00674B98" w:rsidRPr="00047ED3" w14:paraId="476886ED" w14:textId="77777777" w:rsidTr="00AF2D83">
        <w:trPr>
          <w:trHeight w:val="773"/>
        </w:trPr>
        <w:tc>
          <w:tcPr>
            <w:tcW w:w="2605" w:type="dxa"/>
            <w:shd w:val="clear" w:color="auto" w:fill="D9D9D9" w:themeFill="background1" w:themeFillShade="D9"/>
          </w:tcPr>
          <w:p w14:paraId="250B8F23" w14:textId="77777777" w:rsidR="00674B98" w:rsidRPr="00047ED3" w:rsidRDefault="00674B98" w:rsidP="00AF2D83">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REPORTING PERIOD</w:t>
            </w:r>
          </w:p>
        </w:tc>
        <w:tc>
          <w:tcPr>
            <w:tcW w:w="4500" w:type="dxa"/>
            <w:shd w:val="clear" w:color="auto" w:fill="D9D9D9" w:themeFill="background1" w:themeFillShade="D9"/>
          </w:tcPr>
          <w:p w14:paraId="477EEAF6" w14:textId="77777777" w:rsidR="00674B98" w:rsidRPr="00047ED3" w:rsidRDefault="00674B98" w:rsidP="00AF2D83">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 xml:space="preserve">PERFORMANCE </w:t>
            </w:r>
            <w:r>
              <w:rPr>
                <w:rFonts w:ascii="Times New Roman" w:eastAsiaTheme="minorHAnsi" w:hAnsi="Times New Roman" w:cs="Times New Roman"/>
                <w:b/>
                <w:i/>
                <w:iCs/>
                <w:color w:val="000000"/>
                <w:sz w:val="28"/>
                <w:szCs w:val="28"/>
              </w:rPr>
              <w:t>DELIVERABLES</w:t>
            </w:r>
          </w:p>
        </w:tc>
        <w:tc>
          <w:tcPr>
            <w:tcW w:w="2207" w:type="dxa"/>
            <w:shd w:val="clear" w:color="auto" w:fill="D9D9D9" w:themeFill="background1" w:themeFillShade="D9"/>
          </w:tcPr>
          <w:p w14:paraId="6B08B083" w14:textId="77777777" w:rsidR="00674B98" w:rsidRPr="00047ED3" w:rsidRDefault="00674B98" w:rsidP="00AF2D83">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DUE DATES</w:t>
            </w:r>
          </w:p>
        </w:tc>
      </w:tr>
      <w:tr w:rsidR="00674B98" w:rsidRPr="00047ED3" w14:paraId="417EBF4A" w14:textId="77777777" w:rsidTr="00AF2D83">
        <w:trPr>
          <w:trHeight w:val="3500"/>
        </w:trPr>
        <w:tc>
          <w:tcPr>
            <w:tcW w:w="2605" w:type="dxa"/>
          </w:tcPr>
          <w:p w14:paraId="7800E48F" w14:textId="18A6F5AF" w:rsidR="00674B98" w:rsidRPr="0049171A" w:rsidRDefault="00856FF8" w:rsidP="00AF2D83">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FIRST</w:t>
            </w:r>
            <w:r w:rsidR="00674B98" w:rsidRPr="0049171A">
              <w:rPr>
                <w:rFonts w:ascii="Times New Roman" w:eastAsiaTheme="minorHAnsi" w:hAnsi="Times New Roman" w:cs="Times New Roman"/>
                <w:color w:val="000000"/>
                <w:sz w:val="24"/>
                <w:szCs w:val="24"/>
              </w:rPr>
              <w:t xml:space="preserve"> PERIOD</w:t>
            </w:r>
          </w:p>
          <w:p w14:paraId="554D3676" w14:textId="3AEA240D" w:rsidR="00674B98" w:rsidRPr="009F2E65" w:rsidRDefault="00745D33" w:rsidP="00AF2D83">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color w:val="000000"/>
              </w:rPr>
              <w:t>July 1– September 30</w:t>
            </w:r>
          </w:p>
        </w:tc>
        <w:tc>
          <w:tcPr>
            <w:tcW w:w="4500" w:type="dxa"/>
          </w:tcPr>
          <w:p w14:paraId="6FEFB807" w14:textId="66AD4AD6" w:rsidR="00674B98" w:rsidRPr="00674B98" w:rsidRDefault="00674B98" w:rsidP="00674B98">
            <w:pPr>
              <w:widowControl w:val="0"/>
              <w:spacing w:after="0" w:line="240" w:lineRule="auto"/>
              <w:rPr>
                <w:rFonts w:ascii="Times New Roman" w:hAnsi="Times New Roman" w:cs="Times New Roman"/>
                <w:snapToGrid w:val="0"/>
                <w:color w:val="000000"/>
              </w:rPr>
            </w:pPr>
            <w:r w:rsidRPr="00674B98">
              <w:rPr>
                <w:rFonts w:ascii="Times New Roman" w:hAnsi="Times New Roman" w:cs="Times New Roman"/>
                <w:snapToGrid w:val="0"/>
                <w:color w:val="000000"/>
              </w:rPr>
              <w:t>Submission of program data through APRICOT</w:t>
            </w:r>
          </w:p>
          <w:p w14:paraId="44C54667" w14:textId="77777777" w:rsidR="00674B98" w:rsidRPr="00674B98" w:rsidRDefault="00674B98" w:rsidP="00674B98">
            <w:pPr>
              <w:widowControl w:val="0"/>
              <w:spacing w:after="0" w:line="240" w:lineRule="auto"/>
              <w:rPr>
                <w:rFonts w:ascii="Times New Roman" w:hAnsi="Times New Roman" w:cs="Times New Roman"/>
                <w:iCs/>
                <w:snapToGrid w:val="0"/>
                <w:color w:val="000000"/>
              </w:rPr>
            </w:pPr>
          </w:p>
          <w:p w14:paraId="5A73E09F" w14:textId="77777777" w:rsidR="00674B98" w:rsidRPr="00674B98" w:rsidRDefault="00674B98" w:rsidP="00674B98">
            <w:pPr>
              <w:widowControl w:val="0"/>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 xml:space="preserve">Submission of Narrative Report which identifies how </w:t>
            </w:r>
            <w:proofErr w:type="spellStart"/>
            <w:r w:rsidRPr="00674B98">
              <w:rPr>
                <w:rFonts w:ascii="Times New Roman" w:hAnsi="Times New Roman" w:cs="Times New Roman"/>
                <w:iCs/>
                <w:snapToGrid w:val="0"/>
                <w:color w:val="000000"/>
              </w:rPr>
              <w:t>FVPSA</w:t>
            </w:r>
            <w:proofErr w:type="spellEnd"/>
            <w:r w:rsidRPr="00674B98">
              <w:rPr>
                <w:rFonts w:ascii="Times New Roman" w:hAnsi="Times New Roman" w:cs="Times New Roman"/>
                <w:iCs/>
                <w:snapToGrid w:val="0"/>
                <w:color w:val="000000"/>
              </w:rPr>
              <w:t xml:space="preserve"> funds were used to address one or more the following priority areas:</w:t>
            </w:r>
          </w:p>
          <w:p w14:paraId="2A7D2C2C"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Increase of entry points for underserved populations to access services;</w:t>
            </w:r>
          </w:p>
          <w:p w14:paraId="1F1469DB"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Teen dating violence;</w:t>
            </w:r>
          </w:p>
          <w:p w14:paraId="6D2DB02D"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Children exposed to violence; and</w:t>
            </w:r>
          </w:p>
          <w:p w14:paraId="31E7CCF1" w14:textId="4D40415F" w:rsidR="00674B98" w:rsidRPr="00856FF8" w:rsidRDefault="00674B98" w:rsidP="00856FF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Access to mental health and substance abuse services</w:t>
            </w:r>
          </w:p>
        </w:tc>
        <w:tc>
          <w:tcPr>
            <w:tcW w:w="2207" w:type="dxa"/>
          </w:tcPr>
          <w:p w14:paraId="24ADFAE4" w14:textId="77777777" w:rsidR="00674B98" w:rsidRPr="00D10FB8" w:rsidRDefault="00674B98" w:rsidP="00AF2D83">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October 30</w:t>
            </w:r>
            <w:r w:rsidRPr="00D10FB8">
              <w:rPr>
                <w:rFonts w:ascii="Times New Roman" w:eastAsiaTheme="minorHAnsi" w:hAnsi="Times New Roman" w:cs="Times New Roman"/>
                <w:b/>
                <w:color w:val="000000"/>
                <w:sz w:val="24"/>
                <w:szCs w:val="24"/>
              </w:rPr>
              <w:t>, 2015</w:t>
            </w:r>
          </w:p>
        </w:tc>
      </w:tr>
      <w:tr w:rsidR="00674B98" w:rsidRPr="00047ED3" w14:paraId="000D50B5" w14:textId="77777777" w:rsidTr="00AF2D83">
        <w:trPr>
          <w:trHeight w:val="3050"/>
        </w:trPr>
        <w:tc>
          <w:tcPr>
            <w:tcW w:w="2605" w:type="dxa"/>
          </w:tcPr>
          <w:p w14:paraId="367D5825" w14:textId="1262B5D1" w:rsidR="00674B98" w:rsidRPr="0049171A" w:rsidRDefault="00856FF8" w:rsidP="00AF2D83">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lastRenderedPageBreak/>
              <w:t>SECOND</w:t>
            </w:r>
            <w:r w:rsidR="00674B98" w:rsidRPr="0049171A">
              <w:rPr>
                <w:rFonts w:ascii="Times New Roman" w:eastAsiaTheme="minorHAnsi" w:hAnsi="Times New Roman" w:cs="Times New Roman"/>
                <w:color w:val="000000"/>
                <w:sz w:val="24"/>
                <w:szCs w:val="24"/>
              </w:rPr>
              <w:t xml:space="preserve"> PERIOD</w:t>
            </w:r>
          </w:p>
          <w:p w14:paraId="01AB4A41" w14:textId="77777777" w:rsidR="00674B98" w:rsidRPr="009F2E65" w:rsidRDefault="00674B98" w:rsidP="00AF2D83">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color w:val="000000"/>
                <w:sz w:val="24"/>
                <w:szCs w:val="24"/>
              </w:rPr>
              <w:t xml:space="preserve">October 1 – December 31 </w:t>
            </w:r>
          </w:p>
        </w:tc>
        <w:tc>
          <w:tcPr>
            <w:tcW w:w="4500" w:type="dxa"/>
          </w:tcPr>
          <w:p w14:paraId="524B3B07" w14:textId="77777777" w:rsidR="00674B98" w:rsidRPr="00674B98" w:rsidRDefault="00674B98" w:rsidP="00674B98">
            <w:pPr>
              <w:widowControl w:val="0"/>
              <w:spacing w:after="0" w:line="240" w:lineRule="auto"/>
              <w:rPr>
                <w:rFonts w:ascii="Times New Roman" w:hAnsi="Times New Roman" w:cs="Times New Roman"/>
                <w:snapToGrid w:val="0"/>
                <w:color w:val="000000"/>
              </w:rPr>
            </w:pPr>
            <w:r w:rsidRPr="00674B98">
              <w:rPr>
                <w:rFonts w:ascii="Times New Roman" w:hAnsi="Times New Roman" w:cs="Times New Roman"/>
                <w:snapToGrid w:val="0"/>
                <w:color w:val="000000"/>
              </w:rPr>
              <w:t>Submission of program data through APRICOT</w:t>
            </w:r>
          </w:p>
          <w:p w14:paraId="2B2469B0" w14:textId="77777777" w:rsidR="00674B98" w:rsidRPr="00674B98" w:rsidRDefault="00674B98" w:rsidP="00674B98">
            <w:pPr>
              <w:widowControl w:val="0"/>
              <w:spacing w:after="0" w:line="240" w:lineRule="auto"/>
              <w:rPr>
                <w:rFonts w:ascii="Times New Roman" w:hAnsi="Times New Roman" w:cs="Times New Roman"/>
                <w:iCs/>
                <w:snapToGrid w:val="0"/>
                <w:color w:val="000000"/>
              </w:rPr>
            </w:pPr>
          </w:p>
          <w:p w14:paraId="2EF75F3A" w14:textId="77777777" w:rsidR="00674B98" w:rsidRPr="00674B98" w:rsidRDefault="00674B98" w:rsidP="00674B98">
            <w:pPr>
              <w:widowControl w:val="0"/>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 xml:space="preserve">Submission of Narrative Report which identifies how </w:t>
            </w:r>
            <w:proofErr w:type="spellStart"/>
            <w:r w:rsidRPr="00674B98">
              <w:rPr>
                <w:rFonts w:ascii="Times New Roman" w:hAnsi="Times New Roman" w:cs="Times New Roman"/>
                <w:iCs/>
                <w:snapToGrid w:val="0"/>
                <w:color w:val="000000"/>
              </w:rPr>
              <w:t>FVPSA</w:t>
            </w:r>
            <w:proofErr w:type="spellEnd"/>
            <w:r w:rsidRPr="00674B98">
              <w:rPr>
                <w:rFonts w:ascii="Times New Roman" w:hAnsi="Times New Roman" w:cs="Times New Roman"/>
                <w:iCs/>
                <w:snapToGrid w:val="0"/>
                <w:color w:val="000000"/>
              </w:rPr>
              <w:t xml:space="preserve"> funds were used to address one or more the following priority areas:</w:t>
            </w:r>
          </w:p>
          <w:p w14:paraId="630D0930"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Increase of entry points for underserved populations to access services;</w:t>
            </w:r>
          </w:p>
          <w:p w14:paraId="06265D78"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Teen dating violence;</w:t>
            </w:r>
          </w:p>
          <w:p w14:paraId="08DC6EB5"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Children exposed to violence; and</w:t>
            </w:r>
          </w:p>
          <w:p w14:paraId="0B8FCC61"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Access to mental health and substance abuse services</w:t>
            </w:r>
          </w:p>
          <w:p w14:paraId="7B3874FC" w14:textId="619793F3" w:rsidR="00674B98" w:rsidRPr="00047ED3" w:rsidRDefault="00674B98" w:rsidP="00674B98">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3FECF204" w14:textId="77777777" w:rsidR="00674B98" w:rsidRPr="0049171A" w:rsidRDefault="00674B98" w:rsidP="00AF2D83">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January 30</w:t>
            </w:r>
            <w:r w:rsidRPr="0049171A">
              <w:rPr>
                <w:rFonts w:ascii="Times New Roman" w:eastAsiaTheme="minorHAnsi" w:hAnsi="Times New Roman" w:cs="Times New Roman"/>
                <w:b/>
                <w:color w:val="000000"/>
                <w:sz w:val="24"/>
                <w:szCs w:val="24"/>
              </w:rPr>
              <w:t>, 201</w:t>
            </w:r>
            <w:r>
              <w:rPr>
                <w:rFonts w:ascii="Times New Roman" w:eastAsiaTheme="minorHAnsi" w:hAnsi="Times New Roman" w:cs="Times New Roman"/>
                <w:b/>
                <w:color w:val="000000"/>
                <w:sz w:val="24"/>
                <w:szCs w:val="24"/>
              </w:rPr>
              <w:t>6</w:t>
            </w:r>
          </w:p>
        </w:tc>
      </w:tr>
      <w:tr w:rsidR="00674B98" w:rsidRPr="00047ED3" w14:paraId="220EFF37" w14:textId="77777777" w:rsidTr="00AF2D83">
        <w:trPr>
          <w:trHeight w:val="715"/>
        </w:trPr>
        <w:tc>
          <w:tcPr>
            <w:tcW w:w="2605" w:type="dxa"/>
          </w:tcPr>
          <w:p w14:paraId="19DDEDA6" w14:textId="64B3E820" w:rsidR="00674B98" w:rsidRPr="0049171A" w:rsidRDefault="004E4372" w:rsidP="00AF2D83">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THIRD</w:t>
            </w:r>
            <w:r w:rsidR="00674B98" w:rsidRPr="0049171A">
              <w:rPr>
                <w:rFonts w:ascii="Times New Roman" w:eastAsiaTheme="minorHAnsi" w:hAnsi="Times New Roman" w:cs="Times New Roman"/>
                <w:color w:val="000000"/>
                <w:sz w:val="24"/>
                <w:szCs w:val="24"/>
              </w:rPr>
              <w:t xml:space="preserve"> PERIOD</w:t>
            </w:r>
          </w:p>
          <w:p w14:paraId="71F2AE21" w14:textId="77777777" w:rsidR="00674B98" w:rsidRPr="009F2E65" w:rsidRDefault="00674B98" w:rsidP="00AF2D83">
            <w:pPr>
              <w:autoSpaceDE w:val="0"/>
              <w:autoSpaceDN w:val="0"/>
              <w:adjustRightInd w:val="0"/>
              <w:spacing w:after="0" w:line="240" w:lineRule="auto"/>
              <w:jc w:val="center"/>
              <w:rPr>
                <w:rFonts w:ascii="Times New Roman" w:eastAsiaTheme="minorHAnsi" w:hAnsi="Times New Roman" w:cs="Times New Roman"/>
                <w:b/>
                <w:color w:val="000000"/>
              </w:rPr>
            </w:pPr>
            <w:r>
              <w:rPr>
                <w:rFonts w:ascii="Times New Roman" w:eastAsiaTheme="minorHAnsi" w:hAnsi="Times New Roman" w:cs="Times New Roman"/>
                <w:b/>
                <w:color w:val="000000"/>
                <w:sz w:val="24"/>
                <w:szCs w:val="24"/>
              </w:rPr>
              <w:t>January</w:t>
            </w:r>
            <w:r w:rsidRPr="0049171A">
              <w:rPr>
                <w:rFonts w:ascii="Times New Roman" w:eastAsiaTheme="minorHAnsi" w:hAnsi="Times New Roman" w:cs="Times New Roman"/>
                <w:b/>
                <w:color w:val="000000"/>
                <w:sz w:val="24"/>
                <w:szCs w:val="24"/>
              </w:rPr>
              <w:t xml:space="preserve"> 1 –</w:t>
            </w:r>
            <w:r>
              <w:rPr>
                <w:rFonts w:ascii="Times New Roman" w:eastAsiaTheme="minorHAnsi" w:hAnsi="Times New Roman" w:cs="Times New Roman"/>
                <w:b/>
                <w:color w:val="000000"/>
                <w:sz w:val="24"/>
                <w:szCs w:val="24"/>
              </w:rPr>
              <w:t>March 31</w:t>
            </w:r>
          </w:p>
        </w:tc>
        <w:tc>
          <w:tcPr>
            <w:tcW w:w="4500" w:type="dxa"/>
          </w:tcPr>
          <w:p w14:paraId="0F586A46" w14:textId="77777777" w:rsidR="00674B98" w:rsidRPr="00674B98" w:rsidRDefault="00674B98" w:rsidP="00674B98">
            <w:pPr>
              <w:widowControl w:val="0"/>
              <w:spacing w:after="0" w:line="240" w:lineRule="auto"/>
              <w:rPr>
                <w:rFonts w:ascii="Times New Roman" w:hAnsi="Times New Roman" w:cs="Times New Roman"/>
                <w:snapToGrid w:val="0"/>
                <w:color w:val="000000"/>
              </w:rPr>
            </w:pPr>
            <w:r w:rsidRPr="00674B98">
              <w:rPr>
                <w:rFonts w:ascii="Times New Roman" w:hAnsi="Times New Roman" w:cs="Times New Roman"/>
                <w:snapToGrid w:val="0"/>
                <w:color w:val="000000"/>
              </w:rPr>
              <w:t>Submission of program data through APRICOT</w:t>
            </w:r>
          </w:p>
          <w:p w14:paraId="4DF1AA83" w14:textId="77777777" w:rsidR="00674B98" w:rsidRPr="00674B98" w:rsidRDefault="00674B98" w:rsidP="00674B98">
            <w:pPr>
              <w:widowControl w:val="0"/>
              <w:spacing w:after="0" w:line="240" w:lineRule="auto"/>
              <w:rPr>
                <w:rFonts w:ascii="Times New Roman" w:hAnsi="Times New Roman" w:cs="Times New Roman"/>
                <w:iCs/>
                <w:snapToGrid w:val="0"/>
                <w:color w:val="000000"/>
              </w:rPr>
            </w:pPr>
          </w:p>
          <w:p w14:paraId="4B274E70" w14:textId="77777777" w:rsidR="00674B98" w:rsidRPr="00674B98" w:rsidRDefault="00674B98" w:rsidP="00674B98">
            <w:pPr>
              <w:widowControl w:val="0"/>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 xml:space="preserve">Submission of Narrative Report which identifies how </w:t>
            </w:r>
            <w:proofErr w:type="spellStart"/>
            <w:r w:rsidRPr="00674B98">
              <w:rPr>
                <w:rFonts w:ascii="Times New Roman" w:hAnsi="Times New Roman" w:cs="Times New Roman"/>
                <w:iCs/>
                <w:snapToGrid w:val="0"/>
                <w:color w:val="000000"/>
              </w:rPr>
              <w:t>FVPSA</w:t>
            </w:r>
            <w:proofErr w:type="spellEnd"/>
            <w:r w:rsidRPr="00674B98">
              <w:rPr>
                <w:rFonts w:ascii="Times New Roman" w:hAnsi="Times New Roman" w:cs="Times New Roman"/>
                <w:iCs/>
                <w:snapToGrid w:val="0"/>
                <w:color w:val="000000"/>
              </w:rPr>
              <w:t xml:space="preserve"> funds were used to address one or more the following priority areas:</w:t>
            </w:r>
          </w:p>
          <w:p w14:paraId="3DF8F947"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Increase of entry points for underserved populations to access services;</w:t>
            </w:r>
          </w:p>
          <w:p w14:paraId="137FE36D"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Teen dating violence;</w:t>
            </w:r>
          </w:p>
          <w:p w14:paraId="2C447CC7"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Children exposed to violence; and</w:t>
            </w:r>
          </w:p>
          <w:p w14:paraId="5A73B043"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Access to mental health and substance abuse services</w:t>
            </w:r>
          </w:p>
          <w:p w14:paraId="69504004" w14:textId="0F13BF33" w:rsidR="00674B98" w:rsidRPr="00047ED3" w:rsidRDefault="00674B98" w:rsidP="00674B98">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46B4D2FD" w14:textId="77777777" w:rsidR="00674B98" w:rsidRPr="0049171A" w:rsidRDefault="00674B98" w:rsidP="00AF2D83">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 xml:space="preserve">April </w:t>
            </w:r>
            <w:r w:rsidRPr="0049171A">
              <w:rPr>
                <w:rFonts w:ascii="Times New Roman" w:eastAsiaTheme="minorHAnsi" w:hAnsi="Times New Roman" w:cs="Times New Roman"/>
                <w:b/>
                <w:color w:val="000000"/>
                <w:sz w:val="24"/>
                <w:szCs w:val="24"/>
              </w:rPr>
              <w:t>30, 201</w:t>
            </w:r>
            <w:r>
              <w:rPr>
                <w:rFonts w:ascii="Times New Roman" w:eastAsiaTheme="minorHAnsi" w:hAnsi="Times New Roman" w:cs="Times New Roman"/>
                <w:b/>
                <w:color w:val="000000"/>
                <w:sz w:val="24"/>
                <w:szCs w:val="24"/>
              </w:rPr>
              <w:t>6</w:t>
            </w:r>
          </w:p>
        </w:tc>
      </w:tr>
      <w:tr w:rsidR="00674B98" w:rsidRPr="00047ED3" w14:paraId="5C54B969" w14:textId="77777777" w:rsidTr="00AF2D83">
        <w:trPr>
          <w:trHeight w:val="715"/>
        </w:trPr>
        <w:tc>
          <w:tcPr>
            <w:tcW w:w="2605" w:type="dxa"/>
          </w:tcPr>
          <w:p w14:paraId="3461A983" w14:textId="0C5D8B16" w:rsidR="00674B98" w:rsidRDefault="004E4372" w:rsidP="00AF2D83">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FOURTH</w:t>
            </w:r>
            <w:r w:rsidR="00674B98">
              <w:rPr>
                <w:rFonts w:ascii="Times New Roman" w:eastAsiaTheme="minorHAnsi" w:hAnsi="Times New Roman" w:cs="Times New Roman"/>
                <w:color w:val="000000"/>
                <w:sz w:val="24"/>
                <w:szCs w:val="24"/>
              </w:rPr>
              <w:t xml:space="preserve"> PERIOD</w:t>
            </w:r>
          </w:p>
          <w:p w14:paraId="21B0D9D6" w14:textId="77777777" w:rsidR="00674B98" w:rsidRPr="006A2417" w:rsidRDefault="00674B98" w:rsidP="00AF2D83">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April 1 – June 30</w:t>
            </w:r>
          </w:p>
        </w:tc>
        <w:tc>
          <w:tcPr>
            <w:tcW w:w="4500" w:type="dxa"/>
          </w:tcPr>
          <w:p w14:paraId="04037EFA" w14:textId="77777777" w:rsidR="00674B98" w:rsidRPr="00674B98" w:rsidRDefault="00674B98" w:rsidP="00674B98">
            <w:pPr>
              <w:widowControl w:val="0"/>
              <w:spacing w:after="0" w:line="240" w:lineRule="auto"/>
              <w:rPr>
                <w:rFonts w:ascii="Times New Roman" w:hAnsi="Times New Roman" w:cs="Times New Roman"/>
                <w:snapToGrid w:val="0"/>
                <w:color w:val="000000"/>
              </w:rPr>
            </w:pPr>
            <w:r w:rsidRPr="00674B98">
              <w:rPr>
                <w:rFonts w:ascii="Times New Roman" w:hAnsi="Times New Roman" w:cs="Times New Roman"/>
                <w:snapToGrid w:val="0"/>
                <w:color w:val="000000"/>
              </w:rPr>
              <w:t>Submission of program data through APRICOT</w:t>
            </w:r>
          </w:p>
          <w:p w14:paraId="152AFAB7" w14:textId="77777777" w:rsidR="00674B98" w:rsidRPr="00674B98" w:rsidRDefault="00674B98" w:rsidP="00674B98">
            <w:pPr>
              <w:widowControl w:val="0"/>
              <w:spacing w:after="0" w:line="240" w:lineRule="auto"/>
              <w:rPr>
                <w:rFonts w:ascii="Times New Roman" w:hAnsi="Times New Roman" w:cs="Times New Roman"/>
                <w:iCs/>
                <w:snapToGrid w:val="0"/>
                <w:color w:val="000000"/>
              </w:rPr>
            </w:pPr>
          </w:p>
          <w:p w14:paraId="2CE0F34E" w14:textId="77777777" w:rsidR="00674B98" w:rsidRPr="00674B98" w:rsidRDefault="00674B98" w:rsidP="00674B98">
            <w:pPr>
              <w:widowControl w:val="0"/>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 xml:space="preserve">Submission of Narrative Report which identifies how </w:t>
            </w:r>
            <w:proofErr w:type="spellStart"/>
            <w:r w:rsidRPr="00674B98">
              <w:rPr>
                <w:rFonts w:ascii="Times New Roman" w:hAnsi="Times New Roman" w:cs="Times New Roman"/>
                <w:iCs/>
                <w:snapToGrid w:val="0"/>
                <w:color w:val="000000"/>
              </w:rPr>
              <w:t>FVPSA</w:t>
            </w:r>
            <w:proofErr w:type="spellEnd"/>
            <w:r w:rsidRPr="00674B98">
              <w:rPr>
                <w:rFonts w:ascii="Times New Roman" w:hAnsi="Times New Roman" w:cs="Times New Roman"/>
                <w:iCs/>
                <w:snapToGrid w:val="0"/>
                <w:color w:val="000000"/>
              </w:rPr>
              <w:t xml:space="preserve"> funds were used to address one or more the following priority areas:</w:t>
            </w:r>
          </w:p>
          <w:p w14:paraId="4CE2D359"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Increase of entry points for underserved populations to access services;</w:t>
            </w:r>
          </w:p>
          <w:p w14:paraId="34D2D945"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Teen dating violence;</w:t>
            </w:r>
          </w:p>
          <w:p w14:paraId="17E6010A"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Children exposed to violence; and</w:t>
            </w:r>
          </w:p>
          <w:p w14:paraId="6DC28F5B" w14:textId="77777777" w:rsidR="00674B98" w:rsidRPr="00674B98" w:rsidRDefault="00674B98" w:rsidP="00674B98">
            <w:pPr>
              <w:widowControl w:val="0"/>
              <w:numPr>
                <w:ilvl w:val="1"/>
                <w:numId w:val="22"/>
              </w:numPr>
              <w:spacing w:after="0" w:line="240" w:lineRule="auto"/>
              <w:rPr>
                <w:rFonts w:ascii="Times New Roman" w:hAnsi="Times New Roman" w:cs="Times New Roman"/>
                <w:i/>
                <w:iCs/>
                <w:snapToGrid w:val="0"/>
                <w:color w:val="000000"/>
              </w:rPr>
            </w:pPr>
            <w:r w:rsidRPr="00674B98">
              <w:rPr>
                <w:rFonts w:ascii="Times New Roman" w:hAnsi="Times New Roman" w:cs="Times New Roman"/>
                <w:iCs/>
                <w:snapToGrid w:val="0"/>
                <w:color w:val="000000"/>
              </w:rPr>
              <w:t>Access to mental health and substance abuse services</w:t>
            </w:r>
          </w:p>
          <w:p w14:paraId="04A964A5" w14:textId="7BAD72B3" w:rsidR="00674B98" w:rsidRPr="006A2417" w:rsidRDefault="00674B98" w:rsidP="00674B98">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7186D2DF" w14:textId="77777777" w:rsidR="00674B98" w:rsidRDefault="00674B98" w:rsidP="00AF2D83">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July 30, 2016</w:t>
            </w:r>
          </w:p>
        </w:tc>
      </w:tr>
    </w:tbl>
    <w:p w14:paraId="27A94D69" w14:textId="77777777" w:rsidR="00674B98" w:rsidRDefault="00674B98" w:rsidP="00FA09E6">
      <w:pPr>
        <w:ind w:left="-360"/>
        <w:rPr>
          <w:b/>
        </w:rPr>
      </w:pPr>
    </w:p>
    <w:p w14:paraId="5120E071" w14:textId="78C0E5EB" w:rsidR="00D63C45" w:rsidRDefault="00D63C45" w:rsidP="00D63C45">
      <w:pPr>
        <w:pStyle w:val="Default"/>
        <w:rPr>
          <w:rFonts w:ascii="Times New Roman" w:hAnsi="Times New Roman" w:cs="Times New Roman"/>
          <w:b/>
          <w:color w:val="auto"/>
          <w:sz w:val="22"/>
          <w:szCs w:val="22"/>
        </w:rPr>
      </w:pPr>
      <w:r w:rsidRPr="00D63C45">
        <w:rPr>
          <w:rFonts w:ascii="Times New Roman" w:hAnsi="Times New Roman" w:cs="Times New Roman"/>
          <w:b/>
          <w:color w:val="auto"/>
          <w:sz w:val="22"/>
          <w:szCs w:val="22"/>
        </w:rPr>
        <w:t>Post-Award Requirements</w:t>
      </w:r>
    </w:p>
    <w:p w14:paraId="539E0E79" w14:textId="77777777" w:rsidR="00D63C45" w:rsidRPr="00D63C45" w:rsidRDefault="00D63C45" w:rsidP="00D63C45">
      <w:pPr>
        <w:pStyle w:val="Default"/>
        <w:rPr>
          <w:rFonts w:ascii="Times New Roman" w:hAnsi="Times New Roman" w:cs="Times New Roman"/>
          <w:b/>
          <w:color w:val="auto"/>
          <w:sz w:val="22"/>
          <w:szCs w:val="22"/>
        </w:rPr>
      </w:pPr>
    </w:p>
    <w:p w14:paraId="2620B24F" w14:textId="77777777"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Grant Management Workshop</w:t>
      </w:r>
      <w:r>
        <w:rPr>
          <w:rFonts w:ascii="Times New Roman" w:hAnsi="Times New Roman" w:cs="Times New Roman"/>
        </w:rPr>
        <w:t xml:space="preserve"> - </w:t>
      </w:r>
      <w:r w:rsidRPr="00D63C45">
        <w:rPr>
          <w:rFonts w:ascii="Times New Roman" w:hAnsi="Times New Roman" w:cs="Times New Roman"/>
        </w:rPr>
        <w:t xml:space="preserve">If an applicant is awarded a grant, </w:t>
      </w:r>
      <w:r>
        <w:rPr>
          <w:rFonts w:ascii="Times New Roman" w:hAnsi="Times New Roman" w:cs="Times New Roman"/>
        </w:rPr>
        <w:t xml:space="preserve">the </w:t>
      </w:r>
      <w:proofErr w:type="spellStart"/>
      <w:r>
        <w:rPr>
          <w:rFonts w:ascii="Times New Roman" w:hAnsi="Times New Roman" w:cs="Times New Roman"/>
        </w:rPr>
        <w:t>sub</w:t>
      </w:r>
      <w:r w:rsidRPr="00D63C45">
        <w:rPr>
          <w:rFonts w:ascii="Times New Roman" w:hAnsi="Times New Roman" w:cs="Times New Roman"/>
        </w:rPr>
        <w:t>grantee</w:t>
      </w:r>
      <w:proofErr w:type="spellEnd"/>
      <w:r w:rsidRPr="00D63C45">
        <w:rPr>
          <w:rFonts w:ascii="Times New Roman" w:hAnsi="Times New Roman" w:cs="Times New Roman"/>
        </w:rPr>
        <w:t xml:space="preserve"> may be required to attend a </w:t>
      </w:r>
      <w:proofErr w:type="spellStart"/>
      <w:r>
        <w:rPr>
          <w:rFonts w:ascii="Times New Roman" w:hAnsi="Times New Roman" w:cs="Times New Roman"/>
        </w:rPr>
        <w:t>CJCC</w:t>
      </w:r>
      <w:proofErr w:type="spellEnd"/>
      <w:r w:rsidRPr="00D63C45">
        <w:rPr>
          <w:rFonts w:ascii="Times New Roman" w:hAnsi="Times New Roman" w:cs="Times New Roman"/>
        </w:rPr>
        <w:t xml:space="preserve"> grant management workshop.</w:t>
      </w:r>
    </w:p>
    <w:p w14:paraId="4BB57CBB" w14:textId="761D5171"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Compliance Monitoring</w:t>
      </w:r>
      <w:r>
        <w:rPr>
          <w:rFonts w:ascii="Times New Roman" w:hAnsi="Times New Roman" w:cs="Times New Roman"/>
        </w:rPr>
        <w:t xml:space="preserve"> - </w:t>
      </w:r>
      <w:proofErr w:type="spellStart"/>
      <w:r w:rsidR="003D083C">
        <w:rPr>
          <w:rFonts w:ascii="Times New Roman" w:hAnsi="Times New Roman" w:cs="Times New Roman"/>
        </w:rPr>
        <w:t>CJCC</w:t>
      </w:r>
      <w:proofErr w:type="spellEnd"/>
      <w:r w:rsidR="003D083C">
        <w:rPr>
          <w:rFonts w:ascii="Times New Roman" w:hAnsi="Times New Roman" w:cs="Times New Roman"/>
        </w:rPr>
        <w:t xml:space="preserve"> staff may conduct</w:t>
      </w:r>
      <w:r w:rsidRPr="00D63C45">
        <w:rPr>
          <w:rFonts w:ascii="Times New Roman" w:hAnsi="Times New Roman" w:cs="Times New Roman"/>
        </w:rPr>
        <w:t xml:space="preserve"> visit</w:t>
      </w:r>
      <w:r w:rsidR="003D083C">
        <w:rPr>
          <w:rFonts w:ascii="Times New Roman" w:hAnsi="Times New Roman" w:cs="Times New Roman"/>
        </w:rPr>
        <w:t>s</w:t>
      </w:r>
      <w:r>
        <w:rPr>
          <w:rFonts w:ascii="Times New Roman" w:hAnsi="Times New Roman" w:cs="Times New Roman"/>
        </w:rPr>
        <w:t xml:space="preserve"> or desk review</w:t>
      </w:r>
      <w:r w:rsidR="003D083C">
        <w:rPr>
          <w:rFonts w:ascii="Times New Roman" w:hAnsi="Times New Roman" w:cs="Times New Roman"/>
        </w:rPr>
        <w:t>s</w:t>
      </w:r>
      <w:r w:rsidRPr="00D63C45">
        <w:rPr>
          <w:rFonts w:ascii="Times New Roman" w:hAnsi="Times New Roman" w:cs="Times New Roman"/>
        </w:rPr>
        <w:t xml:space="preserve"> during the grant period. Additional </w:t>
      </w:r>
      <w:r>
        <w:rPr>
          <w:rFonts w:ascii="Times New Roman" w:hAnsi="Times New Roman" w:cs="Times New Roman"/>
        </w:rPr>
        <w:t>monitoring activities</w:t>
      </w:r>
      <w:r w:rsidRPr="00D63C45">
        <w:rPr>
          <w:rFonts w:ascii="Times New Roman" w:hAnsi="Times New Roman" w:cs="Times New Roman"/>
        </w:rPr>
        <w:t xml:space="preserve"> may also be conducted during the grant year. Site visits</w:t>
      </w:r>
      <w:r>
        <w:rPr>
          <w:rFonts w:ascii="Times New Roman" w:hAnsi="Times New Roman" w:cs="Times New Roman"/>
        </w:rPr>
        <w:t xml:space="preserve"> and desk reviews</w:t>
      </w:r>
      <w:r w:rsidRPr="00D63C45">
        <w:rPr>
          <w:rFonts w:ascii="Times New Roman" w:hAnsi="Times New Roman" w:cs="Times New Roman"/>
        </w:rPr>
        <w:t xml:space="preserve"> will be scheduled with the grantee in advance. Site visits</w:t>
      </w:r>
      <w:r>
        <w:rPr>
          <w:rFonts w:ascii="Times New Roman" w:hAnsi="Times New Roman" w:cs="Times New Roman"/>
        </w:rPr>
        <w:t xml:space="preserve"> and desk reviews</w:t>
      </w:r>
      <w:r w:rsidRPr="00D63C45">
        <w:rPr>
          <w:rFonts w:ascii="Times New Roman" w:hAnsi="Times New Roman" w:cs="Times New Roman"/>
        </w:rPr>
        <w:t xml:space="preserve"> will be conducted to monitor</w:t>
      </w:r>
      <w:r w:rsidR="008029AF">
        <w:rPr>
          <w:rFonts w:ascii="Times New Roman" w:hAnsi="Times New Roman" w:cs="Times New Roman"/>
        </w:rPr>
        <w:t xml:space="preserve"> the program for implementation</w:t>
      </w:r>
      <w:r w:rsidRPr="00D63C45">
        <w:rPr>
          <w:rFonts w:ascii="Times New Roman" w:hAnsi="Times New Roman" w:cs="Times New Roman"/>
        </w:rPr>
        <w:t xml:space="preserve"> and to view program documentation.</w:t>
      </w:r>
    </w:p>
    <w:p w14:paraId="754F2810" w14:textId="4D45E666"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Additional Training, Technical Assistance, and Events</w:t>
      </w:r>
      <w:r>
        <w:rPr>
          <w:rFonts w:ascii="Times New Roman" w:hAnsi="Times New Roman" w:cs="Times New Roman"/>
        </w:rPr>
        <w:t xml:space="preserve"> - </w:t>
      </w:r>
      <w:proofErr w:type="spellStart"/>
      <w:r>
        <w:rPr>
          <w:rFonts w:ascii="Times New Roman" w:hAnsi="Times New Roman" w:cs="Times New Roman"/>
        </w:rPr>
        <w:t>CJCC</w:t>
      </w:r>
      <w:proofErr w:type="spellEnd"/>
      <w:r w:rsidRPr="00D63C45">
        <w:rPr>
          <w:rFonts w:ascii="Times New Roman" w:hAnsi="Times New Roman" w:cs="Times New Roman"/>
        </w:rPr>
        <w:t xml:space="preserve"> </w:t>
      </w:r>
      <w:r>
        <w:rPr>
          <w:rFonts w:ascii="Times New Roman" w:hAnsi="Times New Roman" w:cs="Times New Roman"/>
        </w:rPr>
        <w:t>may</w:t>
      </w:r>
      <w:r w:rsidRPr="00D63C45">
        <w:rPr>
          <w:rFonts w:ascii="Times New Roman" w:hAnsi="Times New Roman" w:cs="Times New Roman"/>
        </w:rPr>
        <w:t xml:space="preserve"> offer a number of non-mandatory, post-award training and technical assistance opportunities and special events. Grantees </w:t>
      </w:r>
      <w:r w:rsidRPr="00D63C45">
        <w:rPr>
          <w:rFonts w:ascii="Times New Roman" w:hAnsi="Times New Roman" w:cs="Times New Roman"/>
        </w:rPr>
        <w:lastRenderedPageBreak/>
        <w:t xml:space="preserve">will be informed of events via e-mail, and the events will be posted on the </w:t>
      </w:r>
      <w:proofErr w:type="spellStart"/>
      <w:r>
        <w:rPr>
          <w:rFonts w:ascii="Times New Roman" w:hAnsi="Times New Roman" w:cs="Times New Roman"/>
        </w:rPr>
        <w:t>CJCC</w:t>
      </w:r>
      <w:proofErr w:type="spellEnd"/>
      <w:r w:rsidRPr="00D63C45">
        <w:rPr>
          <w:rFonts w:ascii="Times New Roman" w:hAnsi="Times New Roman" w:cs="Times New Roman"/>
        </w:rPr>
        <w:t xml:space="preserve"> website. </w:t>
      </w:r>
      <w:proofErr w:type="spellStart"/>
      <w:r>
        <w:rPr>
          <w:rFonts w:ascii="Times New Roman" w:hAnsi="Times New Roman" w:cs="Times New Roman"/>
        </w:rPr>
        <w:t>CJCC</w:t>
      </w:r>
      <w:proofErr w:type="spellEnd"/>
      <w:r w:rsidRPr="00D63C45">
        <w:rPr>
          <w:rFonts w:ascii="Times New Roman" w:hAnsi="Times New Roman" w:cs="Times New Roman"/>
        </w:rPr>
        <w:t xml:space="preserve"> staff also will give ongoing, individual technical assistance and other support activities to sub-grantees as needed or requested throughout the year.</w:t>
      </w:r>
    </w:p>
    <w:p w14:paraId="1ACEA2D7" w14:textId="77777777" w:rsidR="00D63C45" w:rsidRPr="00D63C45" w:rsidRDefault="00D63C45" w:rsidP="00D63C45">
      <w:pPr>
        <w:pStyle w:val="ListParagraph"/>
        <w:ind w:left="360"/>
        <w:rPr>
          <w:rFonts w:ascii="Times New Roman" w:hAnsi="Times New Roman" w:cs="Times New Roman"/>
        </w:rPr>
      </w:pPr>
    </w:p>
    <w:p w14:paraId="39618DEC" w14:textId="77777777" w:rsidR="00D258A2" w:rsidRPr="00DE1893" w:rsidRDefault="00D258A2" w:rsidP="00D63C45">
      <w:pPr>
        <w:pStyle w:val="ListParagraph"/>
        <w:numPr>
          <w:ilvl w:val="0"/>
          <w:numId w:val="1"/>
        </w:numPr>
        <w:ind w:left="360"/>
        <w:rPr>
          <w:rFonts w:ascii="Times New Roman" w:hAnsi="Times New Roman" w:cs="Times New Roman"/>
          <w:b/>
          <w:sz w:val="28"/>
          <w:szCs w:val="28"/>
        </w:rPr>
      </w:pPr>
      <w:r w:rsidRPr="00D63C45">
        <w:rPr>
          <w:rFonts w:ascii="Times New Roman" w:hAnsi="Times New Roman" w:cs="Times New Roman"/>
          <w:b/>
          <w:sz w:val="28"/>
          <w:szCs w:val="28"/>
        </w:rPr>
        <w:t>Ap</w:t>
      </w:r>
      <w:r w:rsidRPr="00DE1893">
        <w:rPr>
          <w:rFonts w:ascii="Times New Roman" w:hAnsi="Times New Roman" w:cs="Times New Roman"/>
          <w:b/>
          <w:sz w:val="28"/>
          <w:szCs w:val="28"/>
        </w:rPr>
        <w:t>plication Submission Instructions</w:t>
      </w:r>
    </w:p>
    <w:p w14:paraId="6E8E784A" w14:textId="0CCCA895"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D54C61">
        <w:rPr>
          <w:rFonts w:ascii="Times New Roman" w:hAnsi="Times New Roman" w:cs="Times New Roman"/>
          <w:spacing w:val="-1"/>
        </w:rPr>
        <w:t xml:space="preserve">Applications must be submitted online via Adobe forms at </w:t>
      </w:r>
      <w:hyperlink r:id="rId12" w:history="1">
        <w:r w:rsidR="003D083C" w:rsidRPr="003D083C">
          <w:rPr>
            <w:rStyle w:val="Hyperlink"/>
            <w:rFonts w:ascii="Times New Roman" w:hAnsi="Times New Roman" w:cs="Times New Roman"/>
          </w:rPr>
          <w:t>http://cjcc.georgia.gov/funding-opportunities</w:t>
        </w:r>
      </w:hyperlink>
      <w:r w:rsidR="007D0F90">
        <w:rPr>
          <w:rFonts w:ascii="Times New Roman" w:hAnsi="Times New Roman" w:cs="Times New Roman"/>
          <w:spacing w:val="-1"/>
        </w:rPr>
        <w:t xml:space="preserve">. </w:t>
      </w:r>
      <w:r w:rsidRPr="00D54C61">
        <w:rPr>
          <w:rFonts w:ascii="Times New Roman" w:hAnsi="Times New Roman" w:cs="Times New Roman"/>
          <w:spacing w:val="-1"/>
        </w:rPr>
        <w:t xml:space="preserve"> </w:t>
      </w:r>
    </w:p>
    <w:p w14:paraId="6AA99BC0"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p>
    <w:p w14:paraId="07C9121C" w14:textId="2E81AD7B"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D54C61">
        <w:rPr>
          <w:rFonts w:ascii="Times New Roman" w:hAnsi="Times New Roman" w:cs="Times New Roman"/>
          <w:spacing w:val="-1"/>
        </w:rPr>
        <w:t xml:space="preserve">Applicants who experience technical difficulties or emergency circumstances should contact </w:t>
      </w:r>
      <w:r w:rsidR="00D10FB8">
        <w:rPr>
          <w:rFonts w:ascii="Times New Roman" w:hAnsi="Times New Roman" w:cs="Times New Roman"/>
          <w:spacing w:val="-1"/>
        </w:rPr>
        <w:t>Kristy Carter</w:t>
      </w:r>
      <w:r w:rsidRPr="00D54C61">
        <w:rPr>
          <w:rFonts w:ascii="Times New Roman" w:hAnsi="Times New Roman" w:cs="Times New Roman"/>
          <w:spacing w:val="-1"/>
        </w:rPr>
        <w:t xml:space="preserve"> immediately at </w:t>
      </w:r>
      <w:hyperlink r:id="rId13" w:history="1">
        <w:r w:rsidR="003D083C" w:rsidRPr="000C207B">
          <w:rPr>
            <w:rStyle w:val="Hyperlink"/>
            <w:rFonts w:ascii="Times New Roman" w:hAnsi="Times New Roman" w:cs="Times New Roman"/>
            <w:spacing w:val="-1"/>
          </w:rPr>
          <w:t>Kristy.Carter@cjcc.ga.gov</w:t>
        </w:r>
      </w:hyperlink>
      <w:r w:rsidRPr="00D54C61">
        <w:rPr>
          <w:rStyle w:val="Hyperlink"/>
          <w:rFonts w:ascii="Times New Roman" w:hAnsi="Times New Roman" w:cs="Times New Roman"/>
          <w:spacing w:val="-1"/>
        </w:rPr>
        <w:t xml:space="preserve"> </w:t>
      </w:r>
      <w:r w:rsidR="009F2E65">
        <w:rPr>
          <w:rFonts w:ascii="Times New Roman" w:hAnsi="Times New Roman" w:cs="Times New Roman"/>
          <w:spacing w:val="-1"/>
        </w:rPr>
        <w:t>or 404.657.2061</w:t>
      </w:r>
      <w:r w:rsidRPr="00D54C61">
        <w:rPr>
          <w:rFonts w:ascii="Times New Roman" w:hAnsi="Times New Roman" w:cs="Times New Roman"/>
          <w:i/>
          <w:spacing w:val="-1"/>
        </w:rPr>
        <w:t xml:space="preserve"> </w:t>
      </w:r>
      <w:r w:rsidRPr="00D54C61">
        <w:rPr>
          <w:rFonts w:ascii="Times New Roman" w:hAnsi="Times New Roman" w:cs="Times New Roman"/>
          <w:spacing w:val="-1"/>
        </w:rPr>
        <w:t>to request an extension or alternate method of applying.</w:t>
      </w:r>
    </w:p>
    <w:p w14:paraId="47C86B3A"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p>
    <w:p w14:paraId="6EC66C9B" w14:textId="3830AA86"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r w:rsidRPr="00D54C61">
        <w:rPr>
          <w:rFonts w:ascii="Times New Roman" w:hAnsi="Times New Roman" w:cs="Times New Roman"/>
          <w:spacing w:val="-1"/>
        </w:rPr>
        <w:t>A</w:t>
      </w:r>
      <w:r w:rsidRPr="00D54C61">
        <w:rPr>
          <w:rFonts w:ascii="Times New Roman" w:hAnsi="Times New Roman" w:cs="Times New Roman"/>
        </w:rPr>
        <w:t>p</w:t>
      </w:r>
      <w:r w:rsidRPr="00D54C61">
        <w:rPr>
          <w:rFonts w:ascii="Times New Roman" w:hAnsi="Times New Roman" w:cs="Times New Roman"/>
          <w:spacing w:val="-1"/>
        </w:rPr>
        <w:t>pli</w:t>
      </w:r>
      <w:r w:rsidRPr="00D54C61">
        <w:rPr>
          <w:rFonts w:ascii="Times New Roman" w:hAnsi="Times New Roman" w:cs="Times New Roman"/>
        </w:rPr>
        <w:t>cati</w:t>
      </w:r>
      <w:r w:rsidRPr="00D54C61">
        <w:rPr>
          <w:rFonts w:ascii="Times New Roman" w:hAnsi="Times New Roman" w:cs="Times New Roman"/>
          <w:spacing w:val="-1"/>
        </w:rPr>
        <w:t>o</w:t>
      </w:r>
      <w:r w:rsidRPr="00D54C61">
        <w:rPr>
          <w:rFonts w:ascii="Times New Roman" w:hAnsi="Times New Roman" w:cs="Times New Roman"/>
        </w:rPr>
        <w:t>ns</w:t>
      </w:r>
      <w:r w:rsidRPr="00D54C61">
        <w:rPr>
          <w:rFonts w:ascii="Times New Roman" w:hAnsi="Times New Roman" w:cs="Times New Roman"/>
          <w:spacing w:val="2"/>
        </w:rPr>
        <w:t xml:space="preserve"> </w:t>
      </w:r>
      <w:r w:rsidRPr="00D54C61">
        <w:rPr>
          <w:rFonts w:ascii="Times New Roman" w:hAnsi="Times New Roman" w:cs="Times New Roman"/>
          <w:spacing w:val="1"/>
        </w:rPr>
        <w:t>m</w:t>
      </w:r>
      <w:r w:rsidRPr="00D54C61">
        <w:rPr>
          <w:rFonts w:ascii="Times New Roman" w:hAnsi="Times New Roman" w:cs="Times New Roman"/>
        </w:rPr>
        <w:t>ust</w:t>
      </w:r>
      <w:r w:rsidRPr="00D54C61">
        <w:rPr>
          <w:rFonts w:ascii="Times New Roman" w:hAnsi="Times New Roman" w:cs="Times New Roman"/>
          <w:spacing w:val="3"/>
        </w:rPr>
        <w:t xml:space="preserve"> </w:t>
      </w:r>
      <w:r w:rsidRPr="00D54C61">
        <w:rPr>
          <w:rFonts w:ascii="Times New Roman" w:hAnsi="Times New Roman" w:cs="Times New Roman"/>
        </w:rPr>
        <w:t>be</w:t>
      </w:r>
      <w:r w:rsidRPr="00D54C61">
        <w:rPr>
          <w:rFonts w:ascii="Times New Roman" w:hAnsi="Times New Roman" w:cs="Times New Roman"/>
          <w:spacing w:val="2"/>
        </w:rPr>
        <w:t xml:space="preserve"> </w:t>
      </w:r>
      <w:r w:rsidRPr="00D54C61">
        <w:rPr>
          <w:rFonts w:ascii="Times New Roman" w:hAnsi="Times New Roman" w:cs="Times New Roman"/>
        </w:rPr>
        <w:t>s</w:t>
      </w:r>
      <w:r w:rsidRPr="00D54C61">
        <w:rPr>
          <w:rFonts w:ascii="Times New Roman" w:hAnsi="Times New Roman" w:cs="Times New Roman"/>
          <w:spacing w:val="-3"/>
        </w:rPr>
        <w:t>u</w:t>
      </w:r>
      <w:r w:rsidRPr="00D54C61">
        <w:rPr>
          <w:rFonts w:ascii="Times New Roman" w:hAnsi="Times New Roman" w:cs="Times New Roman"/>
        </w:rPr>
        <w:t>bmit</w:t>
      </w:r>
      <w:r w:rsidRPr="00D54C61">
        <w:rPr>
          <w:rFonts w:ascii="Times New Roman" w:hAnsi="Times New Roman" w:cs="Times New Roman"/>
          <w:spacing w:val="1"/>
        </w:rPr>
        <w:t>t</w:t>
      </w:r>
      <w:r w:rsidRPr="00D54C61">
        <w:rPr>
          <w:rFonts w:ascii="Times New Roman" w:hAnsi="Times New Roman" w:cs="Times New Roman"/>
        </w:rPr>
        <w:t>ed</w:t>
      </w:r>
      <w:r w:rsidRPr="00D54C61">
        <w:rPr>
          <w:rFonts w:ascii="Times New Roman" w:hAnsi="Times New Roman" w:cs="Times New Roman"/>
          <w:spacing w:val="3"/>
        </w:rPr>
        <w:t xml:space="preserve"> </w:t>
      </w:r>
      <w:r w:rsidR="003D083C">
        <w:rPr>
          <w:rFonts w:ascii="Times New Roman" w:hAnsi="Times New Roman" w:cs="Times New Roman"/>
          <w:b/>
        </w:rPr>
        <w:t>by 5:00</w:t>
      </w:r>
      <w:r w:rsidR="002A46D7">
        <w:rPr>
          <w:rFonts w:ascii="Times New Roman" w:hAnsi="Times New Roman" w:cs="Times New Roman"/>
          <w:b/>
        </w:rPr>
        <w:t xml:space="preserve"> </w:t>
      </w:r>
      <w:r w:rsidRPr="00D54C61">
        <w:rPr>
          <w:rFonts w:ascii="Times New Roman" w:hAnsi="Times New Roman" w:cs="Times New Roman"/>
          <w:b/>
          <w:spacing w:val="-3"/>
        </w:rPr>
        <w:t>p</w:t>
      </w:r>
      <w:r w:rsidRPr="00D54C61">
        <w:rPr>
          <w:rFonts w:ascii="Times New Roman" w:hAnsi="Times New Roman" w:cs="Times New Roman"/>
          <w:b/>
        </w:rPr>
        <w:t>m</w:t>
      </w:r>
      <w:r w:rsidRPr="00D54C61">
        <w:rPr>
          <w:rFonts w:ascii="Times New Roman" w:hAnsi="Times New Roman" w:cs="Times New Roman"/>
          <w:b/>
          <w:spacing w:val="3"/>
        </w:rPr>
        <w:t xml:space="preserve"> </w:t>
      </w:r>
      <w:r w:rsidRPr="00D54C61">
        <w:rPr>
          <w:rFonts w:ascii="Times New Roman" w:hAnsi="Times New Roman" w:cs="Times New Roman"/>
          <w:b/>
        </w:rPr>
        <w:t>on</w:t>
      </w:r>
      <w:r w:rsidRPr="00D54C61">
        <w:rPr>
          <w:rFonts w:ascii="Times New Roman" w:hAnsi="Times New Roman" w:cs="Times New Roman"/>
          <w:b/>
          <w:spacing w:val="2"/>
        </w:rPr>
        <w:t xml:space="preserve"> </w:t>
      </w:r>
      <w:r w:rsidR="009F2E65">
        <w:rPr>
          <w:rFonts w:ascii="Times New Roman" w:hAnsi="Times New Roman" w:cs="Times New Roman"/>
          <w:b/>
          <w:spacing w:val="2"/>
        </w:rPr>
        <w:t>Monday</w:t>
      </w:r>
      <w:r w:rsidR="009F2E65" w:rsidRPr="009F2E65">
        <w:rPr>
          <w:rFonts w:ascii="Times New Roman" w:hAnsi="Times New Roman" w:cs="Times New Roman"/>
          <w:b/>
          <w:spacing w:val="2"/>
        </w:rPr>
        <w:t xml:space="preserve">, </w:t>
      </w:r>
      <w:r w:rsidR="003D083C">
        <w:rPr>
          <w:rFonts w:ascii="Times New Roman" w:hAnsi="Times New Roman" w:cs="Times New Roman"/>
          <w:b/>
          <w:spacing w:val="2"/>
        </w:rPr>
        <w:t>May 15</w:t>
      </w:r>
      <w:r w:rsidR="00745D33" w:rsidRPr="00745D33">
        <w:rPr>
          <w:rFonts w:ascii="Times New Roman" w:hAnsi="Times New Roman" w:cs="Times New Roman"/>
          <w:b/>
          <w:spacing w:val="2"/>
        </w:rPr>
        <w:t>, 2015</w:t>
      </w:r>
      <w:r w:rsidRPr="00D54C61">
        <w:rPr>
          <w:rFonts w:ascii="Times New Roman" w:hAnsi="Times New Roman" w:cs="Times New Roman"/>
          <w:b/>
          <w:bCs/>
        </w:rPr>
        <w:t>.</w:t>
      </w:r>
      <w:r w:rsidRPr="00D54C61">
        <w:rPr>
          <w:rFonts w:ascii="Times New Roman" w:hAnsi="Times New Roman" w:cs="Times New Roman"/>
          <w:b/>
          <w:bCs/>
          <w:spacing w:val="3"/>
        </w:rPr>
        <w:t xml:space="preserve"> </w:t>
      </w:r>
      <w:r w:rsidRPr="00D54C61">
        <w:rPr>
          <w:rFonts w:ascii="Times New Roman" w:hAnsi="Times New Roman" w:cs="Times New Roman"/>
          <w:b/>
          <w:bCs/>
        </w:rPr>
        <w:t xml:space="preserve">There is no commitment on the part of </w:t>
      </w:r>
      <w:proofErr w:type="spellStart"/>
      <w:r w:rsidRPr="00D54C61">
        <w:rPr>
          <w:rFonts w:ascii="Times New Roman" w:hAnsi="Times New Roman" w:cs="Times New Roman"/>
          <w:b/>
          <w:bCs/>
        </w:rPr>
        <w:t>CJCC</w:t>
      </w:r>
      <w:proofErr w:type="spellEnd"/>
      <w:r w:rsidRPr="00D54C61">
        <w:rPr>
          <w:rFonts w:ascii="Times New Roman" w:hAnsi="Times New Roman" w:cs="Times New Roman"/>
          <w:b/>
          <w:bCs/>
        </w:rPr>
        <w:t xml:space="preserve"> to fund an application or to fund it at the amount requested</w:t>
      </w:r>
      <w:r w:rsidRPr="00D54C61">
        <w:rPr>
          <w:rFonts w:ascii="Times New Roman" w:hAnsi="Times New Roman" w:cs="Times New Roman"/>
        </w:rPr>
        <w:t>.</w:t>
      </w:r>
      <w:r w:rsidRPr="00D54C61">
        <w:rPr>
          <w:rFonts w:ascii="Times New Roman" w:hAnsi="Times New Roman" w:cs="Times New Roman"/>
          <w:spacing w:val="38"/>
        </w:rPr>
        <w:t xml:space="preserve"> </w:t>
      </w:r>
    </w:p>
    <w:p w14:paraId="4D415CA9"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p>
    <w:p w14:paraId="5F8C9E07"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spacing w:val="-1"/>
        </w:rPr>
      </w:pPr>
      <w:r w:rsidRPr="00D54C61">
        <w:rPr>
          <w:rFonts w:ascii="Times New Roman" w:hAnsi="Times New Roman" w:cs="Times New Roman"/>
          <w:spacing w:val="-1"/>
        </w:rPr>
        <w:t>Al</w:t>
      </w:r>
      <w:r w:rsidRPr="00D54C61">
        <w:rPr>
          <w:rFonts w:ascii="Times New Roman" w:hAnsi="Times New Roman" w:cs="Times New Roman"/>
        </w:rPr>
        <w:t>l</w:t>
      </w:r>
      <w:r w:rsidRPr="00D54C61">
        <w:rPr>
          <w:rFonts w:ascii="Times New Roman" w:hAnsi="Times New Roman" w:cs="Times New Roman"/>
          <w:spacing w:val="36"/>
        </w:rPr>
        <w:t xml:space="preserve"> </w:t>
      </w:r>
      <w:r w:rsidRPr="00D54C61">
        <w:rPr>
          <w:rFonts w:ascii="Times New Roman" w:hAnsi="Times New Roman" w:cs="Times New Roman"/>
        </w:rPr>
        <w:t>line items within the</w:t>
      </w:r>
      <w:r w:rsidRPr="00D54C61">
        <w:rPr>
          <w:rFonts w:ascii="Times New Roman" w:hAnsi="Times New Roman" w:cs="Times New Roman"/>
          <w:spacing w:val="37"/>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38"/>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7"/>
        </w:rPr>
        <w:t xml:space="preserve"> </w:t>
      </w:r>
      <w:r w:rsidRPr="00D54C61">
        <w:rPr>
          <w:rFonts w:ascii="Times New Roman" w:hAnsi="Times New Roman" w:cs="Times New Roman"/>
        </w:rPr>
        <w:t>su</w:t>
      </w:r>
      <w:r w:rsidRPr="00D54C61">
        <w:rPr>
          <w:rFonts w:ascii="Times New Roman" w:hAnsi="Times New Roman" w:cs="Times New Roman"/>
          <w:spacing w:val="-3"/>
        </w:rPr>
        <w:t>b</w:t>
      </w:r>
      <w:r w:rsidRPr="00D54C61">
        <w:rPr>
          <w:rFonts w:ascii="Times New Roman" w:hAnsi="Times New Roman" w:cs="Times New Roman"/>
          <w:spacing w:val="1"/>
        </w:rPr>
        <w:t>j</w:t>
      </w:r>
      <w:r w:rsidRPr="00D54C61">
        <w:rPr>
          <w:rFonts w:ascii="Times New Roman" w:hAnsi="Times New Roman" w:cs="Times New Roman"/>
        </w:rPr>
        <w:t>e</w:t>
      </w:r>
      <w:r w:rsidRPr="00D54C61">
        <w:rPr>
          <w:rFonts w:ascii="Times New Roman" w:hAnsi="Times New Roman" w:cs="Times New Roman"/>
          <w:spacing w:val="-3"/>
        </w:rPr>
        <w:t>c</w:t>
      </w:r>
      <w:r w:rsidRPr="00D54C61">
        <w:rPr>
          <w:rFonts w:ascii="Times New Roman" w:hAnsi="Times New Roman" w:cs="Times New Roman"/>
        </w:rPr>
        <w:t>t</w:t>
      </w:r>
      <w:r w:rsidRPr="00D54C61">
        <w:rPr>
          <w:rFonts w:ascii="Times New Roman" w:hAnsi="Times New Roman" w:cs="Times New Roman"/>
          <w:spacing w:val="36"/>
        </w:rPr>
        <w:t xml:space="preserve"> </w:t>
      </w:r>
      <w:r w:rsidRPr="00D54C61">
        <w:rPr>
          <w:rFonts w:ascii="Times New Roman" w:hAnsi="Times New Roman" w:cs="Times New Roman"/>
          <w:spacing w:val="1"/>
        </w:rPr>
        <w:t>t</w:t>
      </w:r>
      <w:r w:rsidRPr="00D54C61">
        <w:rPr>
          <w:rFonts w:ascii="Times New Roman" w:hAnsi="Times New Roman" w:cs="Times New Roman"/>
        </w:rPr>
        <w:t>o</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
        </w:rPr>
        <w:t>v</w:t>
      </w:r>
      <w:r w:rsidRPr="00D54C61">
        <w:rPr>
          <w:rFonts w:ascii="Times New Roman" w:hAnsi="Times New Roman" w:cs="Times New Roman"/>
          <w:spacing w:val="-1"/>
        </w:rPr>
        <w:t>i</w:t>
      </w:r>
      <w:r w:rsidRPr="00D54C61">
        <w:rPr>
          <w:rFonts w:ascii="Times New Roman" w:hAnsi="Times New Roman" w:cs="Times New Roman"/>
        </w:rPr>
        <w:t>ew</w:t>
      </w:r>
      <w:r w:rsidRPr="00D54C61">
        <w:rPr>
          <w:rFonts w:ascii="Times New Roman" w:hAnsi="Times New Roman" w:cs="Times New Roman"/>
          <w:spacing w:val="34"/>
        </w:rPr>
        <w:t xml:space="preserve"> </w:t>
      </w:r>
      <w:r w:rsidRPr="00D54C61">
        <w:rPr>
          <w:rFonts w:ascii="Times New Roman" w:hAnsi="Times New Roman" w:cs="Times New Roman"/>
        </w:rPr>
        <w:t>a</w:t>
      </w:r>
      <w:r w:rsidRPr="00D54C61">
        <w:rPr>
          <w:rFonts w:ascii="Times New Roman" w:hAnsi="Times New Roman" w:cs="Times New Roman"/>
          <w:spacing w:val="-1"/>
        </w:rPr>
        <w:t>n</w:t>
      </w:r>
      <w:r w:rsidRPr="00D54C61">
        <w:rPr>
          <w:rFonts w:ascii="Times New Roman" w:hAnsi="Times New Roman" w:cs="Times New Roman"/>
        </w:rPr>
        <w:t>d</w:t>
      </w:r>
      <w:r w:rsidRPr="00D54C61">
        <w:rPr>
          <w:rFonts w:ascii="Times New Roman" w:hAnsi="Times New Roman" w:cs="Times New Roman"/>
          <w:spacing w:val="37"/>
        </w:rPr>
        <w:t xml:space="preserve"> </w:t>
      </w:r>
      <w:r w:rsidRPr="00D54C61">
        <w:rPr>
          <w:rFonts w:ascii="Times New Roman" w:hAnsi="Times New Roman" w:cs="Times New Roman"/>
        </w:rPr>
        <w:t>a</w:t>
      </w:r>
      <w:r w:rsidRPr="00D54C61">
        <w:rPr>
          <w:rFonts w:ascii="Times New Roman" w:hAnsi="Times New Roman" w:cs="Times New Roman"/>
          <w:spacing w:val="-1"/>
        </w:rPr>
        <w:t>p</w:t>
      </w:r>
      <w:r w:rsidRPr="00D54C61">
        <w:rPr>
          <w:rFonts w:ascii="Times New Roman" w:hAnsi="Times New Roman" w:cs="Times New Roman"/>
        </w:rPr>
        <w:t>pro</w:t>
      </w:r>
      <w:r w:rsidRPr="00D54C61">
        <w:rPr>
          <w:rFonts w:ascii="Times New Roman" w:hAnsi="Times New Roman" w:cs="Times New Roman"/>
          <w:spacing w:val="-2"/>
        </w:rPr>
        <w:t>v</w:t>
      </w:r>
      <w:r w:rsidRPr="00D54C61">
        <w:rPr>
          <w:rFonts w:ascii="Times New Roman" w:hAnsi="Times New Roman" w:cs="Times New Roman"/>
          <w:spacing w:val="2"/>
        </w:rPr>
        <w:t>a</w:t>
      </w:r>
      <w:r w:rsidRPr="00D54C61">
        <w:rPr>
          <w:rFonts w:ascii="Times New Roman" w:hAnsi="Times New Roman" w:cs="Times New Roman"/>
          <w:spacing w:val="1"/>
        </w:rPr>
        <w:t>l</w:t>
      </w:r>
      <w:r w:rsidRPr="00D54C61">
        <w:rPr>
          <w:rFonts w:ascii="Times New Roman" w:hAnsi="Times New Roman" w:cs="Times New Roman"/>
        </w:rPr>
        <w:t>.</w:t>
      </w:r>
      <w:r w:rsidRPr="00D54C61">
        <w:rPr>
          <w:rFonts w:ascii="Times New Roman" w:hAnsi="Times New Roman" w:cs="Times New Roman"/>
          <w:spacing w:val="38"/>
        </w:rPr>
        <w:t xml:space="preserve"> </w:t>
      </w:r>
      <w:r w:rsidRPr="00D54C61">
        <w:rPr>
          <w:rFonts w:ascii="Times New Roman" w:hAnsi="Times New Roman" w:cs="Times New Roman"/>
          <w:spacing w:val="-1"/>
        </w:rPr>
        <w:t>D</w:t>
      </w:r>
      <w:r w:rsidRPr="00D54C61">
        <w:rPr>
          <w:rFonts w:ascii="Times New Roman" w:hAnsi="Times New Roman" w:cs="Times New Roman"/>
        </w:rPr>
        <w:t>ec</w:t>
      </w:r>
      <w:r w:rsidRPr="00D54C61">
        <w:rPr>
          <w:rFonts w:ascii="Times New Roman" w:hAnsi="Times New Roman" w:cs="Times New Roman"/>
          <w:spacing w:val="-1"/>
        </w:rPr>
        <w:t>i</w:t>
      </w:r>
      <w:r w:rsidRPr="00D54C61">
        <w:rPr>
          <w:rFonts w:ascii="Times New Roman" w:hAnsi="Times New Roman" w:cs="Times New Roman"/>
        </w:rPr>
        <w:t>s</w:t>
      </w:r>
      <w:r w:rsidRPr="00D54C61">
        <w:rPr>
          <w:rFonts w:ascii="Times New Roman" w:hAnsi="Times New Roman" w:cs="Times New Roman"/>
          <w:spacing w:val="-1"/>
        </w:rPr>
        <w:t>i</w:t>
      </w:r>
      <w:r w:rsidRPr="00D54C61">
        <w:rPr>
          <w:rFonts w:ascii="Times New Roman" w:hAnsi="Times New Roman" w:cs="Times New Roman"/>
        </w:rPr>
        <w:t>o</w:t>
      </w:r>
      <w:r w:rsidRPr="00D54C61">
        <w:rPr>
          <w:rFonts w:ascii="Times New Roman" w:hAnsi="Times New Roman" w:cs="Times New Roman"/>
          <w:spacing w:val="-1"/>
        </w:rPr>
        <w:t>n</w:t>
      </w:r>
      <w:r w:rsidRPr="00D54C61">
        <w:rPr>
          <w:rFonts w:ascii="Times New Roman" w:hAnsi="Times New Roman" w:cs="Times New Roman"/>
        </w:rPr>
        <w:t>s</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l</w:t>
      </w:r>
      <w:r w:rsidRPr="00D54C61">
        <w:rPr>
          <w:rFonts w:ascii="Times New Roman" w:hAnsi="Times New Roman" w:cs="Times New Roman"/>
        </w:rPr>
        <w:t>ated</w:t>
      </w:r>
      <w:r w:rsidRPr="00D54C61">
        <w:rPr>
          <w:rFonts w:ascii="Times New Roman" w:hAnsi="Times New Roman" w:cs="Times New Roman"/>
          <w:spacing w:val="35"/>
        </w:rPr>
        <w:t xml:space="preserve"> </w:t>
      </w:r>
      <w:r w:rsidRPr="00D54C61">
        <w:rPr>
          <w:rFonts w:ascii="Times New Roman" w:hAnsi="Times New Roman" w:cs="Times New Roman"/>
          <w:spacing w:val="1"/>
        </w:rPr>
        <w:t>t</w:t>
      </w:r>
      <w:r w:rsidRPr="00D54C61">
        <w:rPr>
          <w:rFonts w:ascii="Times New Roman" w:hAnsi="Times New Roman" w:cs="Times New Roman"/>
        </w:rPr>
        <w:t xml:space="preserve">o </w:t>
      </w:r>
      <w:r w:rsidRPr="00D54C61">
        <w:rPr>
          <w:rFonts w:ascii="Times New Roman" w:hAnsi="Times New Roman" w:cs="Times New Roman"/>
          <w:spacing w:val="1"/>
        </w:rPr>
        <w:t>t</w:t>
      </w:r>
      <w:r w:rsidRPr="00D54C61">
        <w:rPr>
          <w:rFonts w:ascii="Times New Roman" w:hAnsi="Times New Roman" w:cs="Times New Roman"/>
        </w:rPr>
        <w:t>h</w:t>
      </w:r>
      <w:r w:rsidRPr="00D54C61">
        <w:rPr>
          <w:rFonts w:ascii="Times New Roman" w:hAnsi="Times New Roman" w:cs="Times New Roman"/>
          <w:spacing w:val="-1"/>
        </w:rPr>
        <w:t>e</w:t>
      </w:r>
      <w:r w:rsidRPr="00D54C61">
        <w:rPr>
          <w:rFonts w:ascii="Times New Roman" w:hAnsi="Times New Roman" w:cs="Times New Roman"/>
        </w:rPr>
        <w:t>se</w:t>
      </w:r>
      <w:r w:rsidRPr="00D54C61">
        <w:rPr>
          <w:rFonts w:ascii="Times New Roman" w:hAnsi="Times New Roman" w:cs="Times New Roman"/>
          <w:spacing w:val="3"/>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4"/>
        </w:rPr>
        <w:t xml:space="preserve"> </w:t>
      </w:r>
      <w:r w:rsidRPr="00D54C61">
        <w:rPr>
          <w:rFonts w:ascii="Times New Roman" w:hAnsi="Times New Roman" w:cs="Times New Roman"/>
          <w:spacing w:val="-3"/>
        </w:rPr>
        <w:t>line items</w:t>
      </w:r>
      <w:r w:rsidRPr="00D54C61">
        <w:rPr>
          <w:rFonts w:ascii="Times New Roman" w:hAnsi="Times New Roman" w:cs="Times New Roman"/>
          <w:spacing w:val="3"/>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 b</w:t>
      </w:r>
      <w:r w:rsidRPr="00D54C61">
        <w:rPr>
          <w:rFonts w:ascii="Times New Roman" w:hAnsi="Times New Roman" w:cs="Times New Roman"/>
          <w:spacing w:val="-1"/>
        </w:rPr>
        <w:t>a</w:t>
      </w:r>
      <w:r w:rsidRPr="00D54C61">
        <w:rPr>
          <w:rFonts w:ascii="Times New Roman" w:hAnsi="Times New Roman" w:cs="Times New Roman"/>
        </w:rPr>
        <w:t>sed</w:t>
      </w:r>
      <w:r w:rsidRPr="00D54C61">
        <w:rPr>
          <w:rFonts w:ascii="Times New Roman" w:hAnsi="Times New Roman" w:cs="Times New Roman"/>
          <w:spacing w:val="3"/>
        </w:rPr>
        <w:t xml:space="preserve"> </w:t>
      </w:r>
      <w:r w:rsidRPr="00D54C61">
        <w:rPr>
          <w:rFonts w:ascii="Times New Roman" w:hAnsi="Times New Roman" w:cs="Times New Roman"/>
        </w:rPr>
        <w:t>on</w:t>
      </w:r>
      <w:r w:rsidRPr="00D54C61">
        <w:rPr>
          <w:rFonts w:ascii="Times New Roman" w:hAnsi="Times New Roman" w:cs="Times New Roman"/>
          <w:spacing w:val="3"/>
        </w:rPr>
        <w:t xml:space="preserve"> </w:t>
      </w:r>
      <w:proofErr w:type="spellStart"/>
      <w:r w:rsidRPr="00D54C61">
        <w:rPr>
          <w:rFonts w:ascii="Times New Roman" w:hAnsi="Times New Roman" w:cs="Times New Roman"/>
        </w:rPr>
        <w:t>allowability</w:t>
      </w:r>
      <w:proofErr w:type="spellEnd"/>
      <w:r w:rsidRPr="00D54C61">
        <w:rPr>
          <w:rFonts w:ascii="Times New Roman" w:hAnsi="Times New Roman" w:cs="Times New Roman"/>
        </w:rPr>
        <w:t xml:space="preserve">, justification and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a</w:t>
      </w:r>
      <w:r w:rsidRPr="00D54C61">
        <w:rPr>
          <w:rFonts w:ascii="Times New Roman" w:hAnsi="Times New Roman" w:cs="Times New Roman"/>
        </w:rPr>
        <w:t>so</w:t>
      </w:r>
      <w:r w:rsidRPr="00D54C61">
        <w:rPr>
          <w:rFonts w:ascii="Times New Roman" w:hAnsi="Times New Roman" w:cs="Times New Roman"/>
          <w:spacing w:val="-1"/>
        </w:rPr>
        <w:t>n</w:t>
      </w:r>
      <w:r w:rsidRPr="00D54C61">
        <w:rPr>
          <w:rFonts w:ascii="Times New Roman" w:hAnsi="Times New Roman" w:cs="Times New Roman"/>
        </w:rPr>
        <w:t>a</w:t>
      </w:r>
      <w:r w:rsidRPr="00D54C61">
        <w:rPr>
          <w:rFonts w:ascii="Times New Roman" w:hAnsi="Times New Roman" w:cs="Times New Roman"/>
          <w:spacing w:val="-1"/>
        </w:rPr>
        <w:t>bl</w:t>
      </w:r>
      <w:r w:rsidRPr="00D54C61">
        <w:rPr>
          <w:rFonts w:ascii="Times New Roman" w:hAnsi="Times New Roman" w:cs="Times New Roman"/>
        </w:rPr>
        <w:t>e</w:t>
      </w:r>
      <w:r w:rsidRPr="00D54C61">
        <w:rPr>
          <w:rFonts w:ascii="Times New Roman" w:hAnsi="Times New Roman" w:cs="Times New Roman"/>
          <w:spacing w:val="-1"/>
        </w:rPr>
        <w:t>n</w:t>
      </w:r>
      <w:r w:rsidRPr="00D54C61">
        <w:rPr>
          <w:rFonts w:ascii="Times New Roman" w:hAnsi="Times New Roman" w:cs="Times New Roman"/>
        </w:rPr>
        <w:t>ess.</w:t>
      </w:r>
      <w:r w:rsidRPr="00D54C61">
        <w:rPr>
          <w:rFonts w:ascii="Times New Roman" w:eastAsia="MS Gothic" w:hAnsi="Times New Roman" w:cs="Times New Roman"/>
          <w:color w:val="000000"/>
          <w:spacing w:val="-1"/>
        </w:rPr>
        <w:t xml:space="preserve"> </w:t>
      </w:r>
    </w:p>
    <w:p w14:paraId="30975C31"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p>
    <w:p w14:paraId="39B8A1FD" w14:textId="34655C7B"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r w:rsidRPr="00D54C61">
        <w:rPr>
          <w:rFonts w:ascii="Times New Roman" w:eastAsia="MS Gothic" w:hAnsi="Times New Roman" w:cs="Times New Roman"/>
          <w:color w:val="000000"/>
        </w:rPr>
        <w:t>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 xml:space="preserve">application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ust</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 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tt</w:t>
      </w:r>
      <w:r w:rsidRPr="00D54C61">
        <w:rPr>
          <w:rFonts w:ascii="Times New Roman" w:eastAsia="MS Gothic" w:hAnsi="Times New Roman" w:cs="Times New Roman"/>
          <w:color w:val="000000"/>
        </w:rPr>
        <w:t>ed</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acc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wi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2"/>
        </w:rPr>
        <w:t xml:space="preserve"> </w:t>
      </w:r>
      <w:proofErr w:type="spellStart"/>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F</w:t>
      </w:r>
      <w:r w:rsidR="00C42694">
        <w:rPr>
          <w:rFonts w:ascii="Times New Roman" w:eastAsia="MS Gothic" w:hAnsi="Times New Roman" w:cs="Times New Roman"/>
          <w:color w:val="000000"/>
        </w:rPr>
        <w:t>A</w:t>
      </w:r>
      <w:proofErr w:type="spellEnd"/>
      <w:r w:rsidRPr="00D54C61">
        <w:rPr>
          <w:rFonts w:ascii="Times New Roman" w:eastAsia="MS Gothic" w:hAnsi="Times New Roman" w:cs="Times New Roman"/>
          <w:color w:val="000000"/>
          <w:spacing w:val="6"/>
        </w:rPr>
        <w:t xml:space="preserve"> </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eli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1"/>
        </w:rPr>
        <w:t xml:space="preserve"> t</w:t>
      </w:r>
      <w:r w:rsidRPr="00D54C61">
        <w:rPr>
          <w:rFonts w:ascii="Times New Roman" w:eastAsia="MS Gothic" w:hAnsi="Times New Roman" w:cs="Times New Roman"/>
          <w:color w:val="000000"/>
        </w:rPr>
        <w:t>he propos</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spacing w:val="2"/>
        </w:rPr>
        <w:t>q</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ali</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d</w:t>
      </w:r>
      <w:r w:rsidRPr="00D54C61">
        <w:rPr>
          <w:rFonts w:ascii="Times New Roman" w:eastAsia="MS Gothic" w:hAnsi="Times New Roman" w:cs="Times New Roman"/>
          <w:color w:val="000000"/>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pli</w:t>
      </w:r>
      <w:r w:rsidRPr="00D54C61">
        <w:rPr>
          <w:rFonts w:ascii="Times New Roman" w:eastAsia="MS Gothic" w:hAnsi="Times New Roman" w:cs="Times New Roman"/>
          <w:color w:val="000000"/>
        </w:rPr>
        <w:t>cati</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ns</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50"/>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3"/>
        </w:rPr>
        <w:t>n</w:t>
      </w:r>
      <w:r w:rsidRPr="00D54C61">
        <w:rPr>
          <w:rFonts w:ascii="Times New Roman" w:eastAsia="MS Gothic" w:hAnsi="Times New Roman" w:cs="Times New Roman"/>
          <w:color w:val="000000"/>
        </w:rPr>
        <w:t>g</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00FC586F">
        <w:rPr>
          <w:rFonts w:ascii="Times New Roman" w:eastAsia="MS Gothic" w:hAnsi="Times New Roman" w:cs="Times New Roman"/>
          <w:color w:val="000000"/>
        </w:rPr>
        <w:t xml:space="preserve">s by </w:t>
      </w:r>
      <w:proofErr w:type="spellStart"/>
      <w:r w:rsidR="00FC586F">
        <w:rPr>
          <w:rFonts w:ascii="Times New Roman" w:eastAsia="MS Gothic" w:hAnsi="Times New Roman" w:cs="Times New Roman"/>
          <w:color w:val="000000"/>
        </w:rPr>
        <w:t>CJC</w:t>
      </w:r>
      <w:r w:rsidRPr="00D54C61">
        <w:rPr>
          <w:rFonts w:ascii="Times New Roman" w:eastAsia="MS Gothic" w:hAnsi="Times New Roman" w:cs="Times New Roman"/>
          <w:color w:val="000000"/>
        </w:rPr>
        <w:t>C</w:t>
      </w:r>
      <w:proofErr w:type="spellEnd"/>
      <w:r w:rsidRPr="00D54C61">
        <w:rPr>
          <w:rFonts w:ascii="Times New Roman" w:eastAsia="MS Gothic" w:hAnsi="Times New Roman" w:cs="Times New Roman"/>
          <w:color w:val="000000"/>
        </w:rPr>
        <w:t xml:space="preserve"> staff, the Victim Assistance Grants Committee, and the Council.</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52"/>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oi</w:t>
      </w:r>
      <w:r w:rsidRPr="00D54C61">
        <w:rPr>
          <w:rFonts w:ascii="Times New Roman" w:eastAsia="MS Gothic" w:hAnsi="Times New Roman" w:cs="Times New Roman"/>
          <w:color w:val="000000"/>
        </w:rPr>
        <w:t>nt d</w:t>
      </w:r>
      <w:r w:rsidRPr="00D54C61">
        <w:rPr>
          <w:rFonts w:ascii="Times New Roman" w:eastAsia="MS Gothic" w:hAnsi="Times New Roman" w:cs="Times New Roman"/>
          <w:color w:val="000000"/>
          <w:spacing w:val="-1"/>
        </w:rPr>
        <w:t>u</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ng</w:t>
      </w:r>
      <w:r w:rsidRPr="00D54C61">
        <w:rPr>
          <w:rFonts w:ascii="Times New Roman" w:eastAsia="MS Gothic" w:hAnsi="Times New Roman" w:cs="Times New Roman"/>
          <w:color w:val="000000"/>
          <w:spacing w:val="5"/>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rPr>
        <w:t>se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3"/>
        </w:rPr>
        <w:t xml:space="preserve"> 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2"/>
        </w:rPr>
        <w:t>r</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j</w:t>
      </w:r>
      <w:r w:rsidRPr="00D54C61">
        <w:rPr>
          <w:rFonts w:ascii="Times New Roman" w:eastAsia="MS Gothic" w:hAnsi="Times New Roman" w:cs="Times New Roman"/>
          <w:color w:val="000000"/>
        </w:rPr>
        <w:t>ect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r</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 be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d</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2"/>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rPr>
        <w:t>e 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are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comp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sc</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proofErr w:type="spellStart"/>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J</w:t>
      </w:r>
      <w:r w:rsidRPr="00D54C61">
        <w:rPr>
          <w:rFonts w:ascii="Times New Roman" w:eastAsia="MS Gothic" w:hAnsi="Times New Roman" w:cs="Times New Roman"/>
          <w:color w:val="000000"/>
          <w:spacing w:val="-1"/>
        </w:rPr>
        <w:t>C</w:t>
      </w:r>
      <w:r w:rsidRPr="00D54C61">
        <w:rPr>
          <w:rFonts w:ascii="Times New Roman" w:eastAsia="MS Gothic" w:hAnsi="Times New Roman" w:cs="Times New Roman"/>
          <w:color w:val="000000"/>
        </w:rPr>
        <w:t>C</w:t>
      </w:r>
      <w:proofErr w:type="spellEnd"/>
      <w:r w:rsidRPr="00D54C61">
        <w:rPr>
          <w:rFonts w:ascii="Times New Roman" w:eastAsia="MS Gothic" w:hAnsi="Times New Roman" w:cs="Times New Roman"/>
          <w:color w:val="000000"/>
        </w:rPr>
        <w:t>.</w:t>
      </w:r>
    </w:p>
    <w:p w14:paraId="7B2B26BF" w14:textId="77777777" w:rsidR="00D258A2" w:rsidRDefault="00D258A2" w:rsidP="00D258A2">
      <w:pPr>
        <w:autoSpaceDE w:val="0"/>
        <w:autoSpaceDN w:val="0"/>
        <w:adjustRightInd w:val="0"/>
        <w:spacing w:after="0" w:line="240" w:lineRule="auto"/>
        <w:rPr>
          <w:rFonts w:ascii="Times New Roman" w:hAnsi="Times New Roman" w:cs="Times New Roman"/>
          <w:spacing w:val="2"/>
        </w:rPr>
      </w:pPr>
    </w:p>
    <w:p w14:paraId="417A644C" w14:textId="77777777" w:rsidR="00D258A2" w:rsidRPr="00DE1893" w:rsidRDefault="00D258A2" w:rsidP="00D258A2">
      <w:pPr>
        <w:autoSpaceDE w:val="0"/>
        <w:autoSpaceDN w:val="0"/>
        <w:adjustRightInd w:val="0"/>
        <w:spacing w:after="240" w:line="240" w:lineRule="auto"/>
        <w:rPr>
          <w:rFonts w:ascii="Times New Roman" w:hAnsi="Times New Roman" w:cs="Times New Roman"/>
          <w:b/>
          <w:i/>
          <w:color w:val="000000"/>
          <w:sz w:val="24"/>
          <w:szCs w:val="24"/>
        </w:rPr>
      </w:pPr>
      <w:r w:rsidRPr="00DE1893">
        <w:rPr>
          <w:rFonts w:ascii="Times New Roman" w:hAnsi="Times New Roman" w:cs="Times New Roman"/>
          <w:b/>
          <w:i/>
          <w:color w:val="000000"/>
          <w:sz w:val="24"/>
          <w:szCs w:val="24"/>
        </w:rPr>
        <w:t>Basic Information</w:t>
      </w:r>
    </w:p>
    <w:p w14:paraId="0F669BA4" w14:textId="4B0B6C70" w:rsidR="00D258A2" w:rsidRPr="00DE1893" w:rsidRDefault="00D258A2" w:rsidP="00D258A2">
      <w:pPr>
        <w:autoSpaceDE w:val="0"/>
        <w:autoSpaceDN w:val="0"/>
        <w:adjustRightInd w:val="0"/>
        <w:spacing w:after="240" w:line="240" w:lineRule="auto"/>
        <w:rPr>
          <w:rFonts w:ascii="Times New Roman" w:hAnsi="Times New Roman" w:cs="Times New Roman"/>
          <w:color w:val="000000"/>
        </w:rPr>
      </w:pPr>
      <w:r>
        <w:rPr>
          <w:rFonts w:ascii="Times New Roman" w:hAnsi="Times New Roman" w:cs="Times New Roman"/>
          <w:color w:val="000000"/>
        </w:rPr>
        <w:t xml:space="preserve">The first section includes basic information about the applicant agency and its main points of contact for the application. Failure to enter accurate agency and contact information may result in a </w:t>
      </w:r>
      <w:proofErr w:type="spellStart"/>
      <w:r>
        <w:rPr>
          <w:rFonts w:ascii="Times New Roman" w:hAnsi="Times New Roman" w:cs="Times New Roman"/>
          <w:color w:val="000000"/>
        </w:rPr>
        <w:t>miscategorization</w:t>
      </w:r>
      <w:proofErr w:type="spellEnd"/>
      <w:r>
        <w:rPr>
          <w:rFonts w:ascii="Times New Roman" w:hAnsi="Times New Roman" w:cs="Times New Roman"/>
          <w:color w:val="000000"/>
        </w:rPr>
        <w:t xml:space="preserve"> of an application and a delay in funds. </w:t>
      </w:r>
    </w:p>
    <w:p w14:paraId="6E6DA8DC" w14:textId="32640B0F" w:rsidR="00D258A2" w:rsidRPr="005208C6" w:rsidRDefault="00D63C45" w:rsidP="00D258A2">
      <w:pPr>
        <w:spacing w:before="240"/>
        <w:rPr>
          <w:rFonts w:ascii="Times New Roman" w:hAnsi="Times New Roman" w:cs="Times New Roman"/>
          <w:b/>
          <w:i/>
          <w:color w:val="000000"/>
          <w:sz w:val="24"/>
          <w:szCs w:val="24"/>
        </w:rPr>
      </w:pPr>
      <w:r>
        <w:rPr>
          <w:rFonts w:ascii="Times New Roman" w:hAnsi="Times New Roman" w:cs="Times New Roman"/>
          <w:b/>
          <w:i/>
          <w:color w:val="000000"/>
          <w:sz w:val="24"/>
          <w:szCs w:val="24"/>
        </w:rPr>
        <w:t>Narratives</w:t>
      </w:r>
    </w:p>
    <w:p w14:paraId="7FF3E84B" w14:textId="32ED5547" w:rsidR="00D258A2"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Agency Description</w:t>
      </w:r>
    </w:p>
    <w:p w14:paraId="657AF527" w14:textId="6146A6DE" w:rsidR="00EC0ADE" w:rsidRDefault="00EC0ADE"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Provide a brief overview of the agency applying for the project, including at minimum the agency’s name, year founded, and mission statement.</w:t>
      </w:r>
    </w:p>
    <w:p w14:paraId="5004A40F" w14:textId="734DA714" w:rsidR="0043371B" w:rsidRPr="009F2E65" w:rsidRDefault="00EC0ADE" w:rsidP="009F2E65">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Describe the applicant’s experience with providing domestic violence services in the proposed service area. Include the number of victims that have been served in the past year and the services that are being provided.</w:t>
      </w:r>
    </w:p>
    <w:p w14:paraId="5D16A5DE" w14:textId="77777777" w:rsidR="0043371B" w:rsidRDefault="0043371B" w:rsidP="00EC0ADE">
      <w:pPr>
        <w:pStyle w:val="ListParagraph"/>
        <w:autoSpaceDE w:val="0"/>
        <w:autoSpaceDN w:val="0"/>
        <w:adjustRightInd w:val="0"/>
        <w:spacing w:after="120" w:line="240" w:lineRule="auto"/>
        <w:rPr>
          <w:rFonts w:ascii="Times New Roman" w:hAnsi="Times New Roman" w:cs="Times New Roman"/>
          <w:b/>
          <w:bCs/>
        </w:rPr>
      </w:pPr>
    </w:p>
    <w:p w14:paraId="24380DBF" w14:textId="085909D4" w:rsidR="00EC0ADE" w:rsidRPr="002D31CA" w:rsidRDefault="00EC0ADE"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Problem Statement</w:t>
      </w:r>
    </w:p>
    <w:p w14:paraId="2CEB9CB7" w14:textId="10DBBB54" w:rsidR="00D258A2" w:rsidRDefault="00EC0ADE"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Describe</w:t>
      </w:r>
      <w:r w:rsidRPr="00EC0ADE">
        <w:rPr>
          <w:rFonts w:ascii="Times New Roman" w:hAnsi="Times New Roman" w:cs="Times New Roman"/>
        </w:rPr>
        <w:t xml:space="preserve"> the problem to be addressed in the service area and how the problem relates to the purpose of th</w:t>
      </w:r>
      <w:r>
        <w:rPr>
          <w:rFonts w:ascii="Times New Roman" w:hAnsi="Times New Roman" w:cs="Times New Roman"/>
        </w:rPr>
        <w:t xml:space="preserve">e </w:t>
      </w:r>
      <w:r w:rsidR="009B04ED">
        <w:rPr>
          <w:rFonts w:ascii="Times New Roman" w:hAnsi="Times New Roman" w:cs="Times New Roman"/>
        </w:rPr>
        <w:t>DV Grant</w:t>
      </w:r>
      <w:r>
        <w:rPr>
          <w:rFonts w:ascii="Times New Roman" w:hAnsi="Times New Roman" w:cs="Times New Roman"/>
        </w:rPr>
        <w:t xml:space="preserve"> </w:t>
      </w:r>
      <w:r w:rsidR="009B04ED" w:rsidRPr="00EC0ADE">
        <w:rPr>
          <w:rFonts w:ascii="Times New Roman" w:hAnsi="Times New Roman" w:cs="Times New Roman"/>
          <w:bCs/>
        </w:rPr>
        <w:t>Program</w:t>
      </w:r>
      <w:r w:rsidR="00674B98">
        <w:rPr>
          <w:rFonts w:ascii="Times New Roman" w:hAnsi="Times New Roman" w:cs="Times New Roman"/>
          <w:bCs/>
        </w:rPr>
        <w:t xml:space="preserve"> and the mission of the applicant agency</w:t>
      </w:r>
      <w:r>
        <w:rPr>
          <w:rFonts w:ascii="Times New Roman" w:hAnsi="Times New Roman" w:cs="Times New Roman"/>
        </w:rPr>
        <w:t>.</w:t>
      </w:r>
      <w:r w:rsidR="00674B98">
        <w:rPr>
          <w:rFonts w:ascii="Times New Roman" w:hAnsi="Times New Roman" w:cs="Times New Roman"/>
        </w:rPr>
        <w:t xml:space="preserve"> Provide a brief description of the program activities for which the applicant is requesting funds. </w:t>
      </w:r>
    </w:p>
    <w:p w14:paraId="0147B973" w14:textId="77777777" w:rsidR="00EC0ADE" w:rsidRPr="002D31CA" w:rsidRDefault="00EC0ADE" w:rsidP="00D258A2">
      <w:pPr>
        <w:autoSpaceDE w:val="0"/>
        <w:autoSpaceDN w:val="0"/>
        <w:adjustRightInd w:val="0"/>
        <w:spacing w:after="0" w:line="240" w:lineRule="auto"/>
        <w:rPr>
          <w:rFonts w:ascii="Times New Roman" w:hAnsi="Times New Roman" w:cs="Times New Roman"/>
          <w:b/>
          <w:bCs/>
          <w:sz w:val="24"/>
          <w:szCs w:val="24"/>
        </w:rPr>
      </w:pPr>
    </w:p>
    <w:p w14:paraId="65E7E581" w14:textId="0B9D65FB" w:rsidR="00D258A2" w:rsidRPr="002D31CA"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sidRPr="002D31CA">
        <w:rPr>
          <w:rFonts w:ascii="Times New Roman" w:hAnsi="Times New Roman" w:cs="Times New Roman"/>
          <w:b/>
          <w:bCs/>
          <w:sz w:val="24"/>
          <w:szCs w:val="24"/>
        </w:rPr>
        <w:t xml:space="preserve"> </w:t>
      </w:r>
      <w:r w:rsidR="00EC0ADE">
        <w:rPr>
          <w:rFonts w:ascii="Times New Roman" w:hAnsi="Times New Roman" w:cs="Times New Roman"/>
          <w:b/>
          <w:bCs/>
        </w:rPr>
        <w:t>Target Population</w:t>
      </w:r>
    </w:p>
    <w:p w14:paraId="66694E59" w14:textId="31DB16C5" w:rsidR="00EC0ADE" w:rsidRDefault="00EC0ADE"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Provide a</w:t>
      </w:r>
      <w:r w:rsidRPr="00EC0ADE">
        <w:rPr>
          <w:rFonts w:ascii="Times New Roman" w:hAnsi="Times New Roman" w:cs="Times New Roman"/>
        </w:rPr>
        <w:t xml:space="preserve"> brief overview of the </w:t>
      </w:r>
      <w:r w:rsidR="009F2E65">
        <w:rPr>
          <w:rFonts w:ascii="Times New Roman" w:hAnsi="Times New Roman" w:cs="Times New Roman"/>
        </w:rPr>
        <w:t>target p</w:t>
      </w:r>
      <w:r w:rsidRPr="009F2E65">
        <w:rPr>
          <w:rFonts w:ascii="Times New Roman" w:hAnsi="Times New Roman" w:cs="Times New Roman"/>
        </w:rPr>
        <w:t>opulation</w:t>
      </w:r>
      <w:r w:rsidRPr="00EC0ADE">
        <w:rPr>
          <w:rFonts w:ascii="Times New Roman" w:hAnsi="Times New Roman" w:cs="Times New Roman"/>
        </w:rPr>
        <w:t xml:space="preserve"> to be served through th</w:t>
      </w:r>
      <w:r>
        <w:rPr>
          <w:rFonts w:ascii="Times New Roman" w:hAnsi="Times New Roman" w:cs="Times New Roman"/>
        </w:rPr>
        <w:t xml:space="preserve">e </w:t>
      </w:r>
      <w:r w:rsidR="009B04ED">
        <w:rPr>
          <w:rFonts w:ascii="Times New Roman" w:hAnsi="Times New Roman" w:cs="Times New Roman"/>
        </w:rPr>
        <w:t xml:space="preserve">DV Grant </w:t>
      </w:r>
      <w:r w:rsidR="009B04ED" w:rsidRPr="00EC0ADE">
        <w:rPr>
          <w:rFonts w:ascii="Times New Roman" w:hAnsi="Times New Roman" w:cs="Times New Roman"/>
          <w:bCs/>
        </w:rPr>
        <w:t>Program</w:t>
      </w:r>
      <w:r w:rsidR="009B04ED">
        <w:rPr>
          <w:rFonts w:ascii="Times New Roman" w:hAnsi="Times New Roman" w:cs="Times New Roman"/>
        </w:rPr>
        <w:t xml:space="preserve"> </w:t>
      </w:r>
      <w:r>
        <w:rPr>
          <w:rFonts w:ascii="Times New Roman" w:hAnsi="Times New Roman" w:cs="Times New Roman"/>
        </w:rPr>
        <w:t>project. At minimum, p</w:t>
      </w:r>
      <w:r w:rsidRPr="00EC0ADE">
        <w:rPr>
          <w:rFonts w:ascii="Times New Roman" w:hAnsi="Times New Roman" w:cs="Times New Roman"/>
        </w:rPr>
        <w:t xml:space="preserve">rovide a description of the clearly defined target population to be served through the </w:t>
      </w:r>
      <w:r w:rsidR="009B04ED">
        <w:rPr>
          <w:rFonts w:ascii="Times New Roman" w:hAnsi="Times New Roman" w:cs="Times New Roman"/>
        </w:rPr>
        <w:t xml:space="preserve">DV </w:t>
      </w:r>
      <w:r w:rsidR="009B04ED">
        <w:rPr>
          <w:rFonts w:ascii="Times New Roman" w:hAnsi="Times New Roman" w:cs="Times New Roman"/>
        </w:rPr>
        <w:lastRenderedPageBreak/>
        <w:t xml:space="preserve">Grant </w:t>
      </w:r>
      <w:r w:rsidR="009B04ED">
        <w:rPr>
          <w:rFonts w:ascii="Times New Roman" w:hAnsi="Times New Roman" w:cs="Times New Roman"/>
          <w:bCs/>
        </w:rPr>
        <w:t>project</w:t>
      </w:r>
      <w:r w:rsidR="009B04ED">
        <w:rPr>
          <w:rFonts w:ascii="Times New Roman" w:hAnsi="Times New Roman" w:cs="Times New Roman"/>
        </w:rPr>
        <w:t xml:space="preserve"> </w:t>
      </w:r>
      <w:r w:rsidRPr="00EC0ADE">
        <w:rPr>
          <w:rFonts w:ascii="Times New Roman" w:hAnsi="Times New Roman" w:cs="Times New Roman"/>
        </w:rPr>
        <w:t xml:space="preserve">by the applicant during the grant period. Please also provide an estimate of how many individuals will be served during the grant period with </w:t>
      </w:r>
      <w:proofErr w:type="spellStart"/>
      <w:r>
        <w:rPr>
          <w:rFonts w:ascii="Times New Roman" w:hAnsi="Times New Roman" w:cs="Times New Roman"/>
        </w:rPr>
        <w:t>CJCC</w:t>
      </w:r>
      <w:proofErr w:type="spellEnd"/>
      <w:r w:rsidRPr="00EC0ADE">
        <w:rPr>
          <w:rFonts w:ascii="Times New Roman" w:hAnsi="Times New Roman" w:cs="Times New Roman"/>
        </w:rPr>
        <w:t xml:space="preserve"> funding.</w:t>
      </w:r>
    </w:p>
    <w:p w14:paraId="358FB762" w14:textId="77777777" w:rsidR="00EC0ADE" w:rsidRDefault="00EC0ADE" w:rsidP="00D258A2">
      <w:pPr>
        <w:autoSpaceDE w:val="0"/>
        <w:autoSpaceDN w:val="0"/>
        <w:adjustRightInd w:val="0"/>
        <w:spacing w:after="0" w:line="240" w:lineRule="auto"/>
        <w:rPr>
          <w:rFonts w:ascii="Times New Roman" w:hAnsi="Times New Roman" w:cs="Times New Roman"/>
        </w:rPr>
      </w:pPr>
    </w:p>
    <w:p w14:paraId="0C5C7B94" w14:textId="33E5727E" w:rsidR="00D258A2" w:rsidRDefault="00D258A2"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Indicate</w:t>
      </w:r>
      <w:r w:rsidR="00EC0ADE">
        <w:rPr>
          <w:rFonts w:ascii="Times New Roman" w:hAnsi="Times New Roman" w:cs="Times New Roman"/>
        </w:rPr>
        <w:t xml:space="preserve"> the counties served by your FY’1</w:t>
      </w:r>
      <w:r w:rsidR="00AF2D83">
        <w:rPr>
          <w:rFonts w:ascii="Times New Roman" w:hAnsi="Times New Roman" w:cs="Times New Roman"/>
        </w:rPr>
        <w:t>5</w:t>
      </w:r>
      <w:r w:rsidR="00EC0ADE">
        <w:rPr>
          <w:rFonts w:ascii="Times New Roman" w:hAnsi="Times New Roman" w:cs="Times New Roman"/>
        </w:rPr>
        <w:t xml:space="preserve"> project</w:t>
      </w:r>
      <w:r>
        <w:rPr>
          <w:rFonts w:ascii="Times New Roman" w:hAnsi="Times New Roman" w:cs="Times New Roman"/>
        </w:rPr>
        <w:t xml:space="preserve"> </w:t>
      </w:r>
      <w:r w:rsidR="009B04ED">
        <w:rPr>
          <w:rFonts w:ascii="Times New Roman" w:hAnsi="Times New Roman" w:cs="Times New Roman"/>
        </w:rPr>
        <w:t xml:space="preserve">(if applicable) </w:t>
      </w:r>
      <w:r>
        <w:rPr>
          <w:rFonts w:ascii="Times New Roman" w:hAnsi="Times New Roman" w:cs="Times New Roman"/>
        </w:rPr>
        <w:t xml:space="preserve">and the Congressional District(s) served by the project. Agencies can look up Congressional Districts at </w:t>
      </w:r>
      <w:hyperlink r:id="rId14" w:history="1">
        <w:r w:rsidRPr="001429A7">
          <w:rPr>
            <w:rStyle w:val="Hyperlink"/>
            <w:rFonts w:ascii="Times New Roman" w:hAnsi="Times New Roman" w:cs="Times New Roman"/>
          </w:rPr>
          <w:t>https://www.govtrack.us/congress/members/GA</w:t>
        </w:r>
      </w:hyperlink>
      <w:r>
        <w:rPr>
          <w:rFonts w:ascii="Times New Roman" w:hAnsi="Times New Roman" w:cs="Times New Roman"/>
        </w:rPr>
        <w:t xml:space="preserve">. </w:t>
      </w:r>
    </w:p>
    <w:p w14:paraId="2CECB847" w14:textId="77777777" w:rsidR="00EC0ADE" w:rsidRDefault="00EC0ADE" w:rsidP="00D258A2">
      <w:pPr>
        <w:autoSpaceDE w:val="0"/>
        <w:autoSpaceDN w:val="0"/>
        <w:adjustRightInd w:val="0"/>
        <w:spacing w:after="0" w:line="240" w:lineRule="auto"/>
        <w:rPr>
          <w:rFonts w:ascii="Times New Roman" w:hAnsi="Times New Roman" w:cs="Times New Roman"/>
        </w:rPr>
      </w:pPr>
    </w:p>
    <w:p w14:paraId="4018646B" w14:textId="3D055490" w:rsidR="00EC0ADE" w:rsidRDefault="00EC0ADE" w:rsidP="00EC0ADE">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Provide a brief description of the county or counties that the applicant is proposing to serve through the</w:t>
      </w:r>
      <w:r>
        <w:rPr>
          <w:rFonts w:ascii="Times New Roman" w:hAnsi="Times New Roman" w:cs="Times New Roman"/>
        </w:rPr>
        <w:t xml:space="preserve"> </w:t>
      </w:r>
      <w:r w:rsidR="009B04ED">
        <w:rPr>
          <w:rFonts w:ascii="Times New Roman" w:hAnsi="Times New Roman" w:cs="Times New Roman"/>
        </w:rPr>
        <w:t xml:space="preserve">DV Grant </w:t>
      </w:r>
      <w:r>
        <w:rPr>
          <w:rFonts w:ascii="Times New Roman" w:hAnsi="Times New Roman" w:cs="Times New Roman"/>
        </w:rPr>
        <w:t>project.</w:t>
      </w:r>
    </w:p>
    <w:p w14:paraId="399A101F" w14:textId="77777777" w:rsidR="00EC0ADE" w:rsidRDefault="00EC0ADE" w:rsidP="00EC0ADE">
      <w:pPr>
        <w:autoSpaceDE w:val="0"/>
        <w:autoSpaceDN w:val="0"/>
        <w:adjustRightInd w:val="0"/>
        <w:spacing w:after="0" w:line="240" w:lineRule="auto"/>
        <w:rPr>
          <w:rFonts w:ascii="Times New Roman" w:hAnsi="Times New Roman" w:cs="Times New Roman"/>
        </w:rPr>
      </w:pPr>
    </w:p>
    <w:p w14:paraId="7A35B630" w14:textId="1089FFB7" w:rsidR="00EC0ADE" w:rsidRPr="00EC0ADE" w:rsidRDefault="00EC0ADE" w:rsidP="00EC0ADE">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 xml:space="preserve">Describe any </w:t>
      </w:r>
      <w:r w:rsidR="009B04ED">
        <w:rPr>
          <w:rFonts w:ascii="Times New Roman" w:hAnsi="Times New Roman" w:cs="Times New Roman"/>
        </w:rPr>
        <w:t>special</w:t>
      </w:r>
      <w:r w:rsidRPr="00EC0ADE">
        <w:rPr>
          <w:rFonts w:ascii="Times New Roman" w:hAnsi="Times New Roman" w:cs="Times New Roman"/>
        </w:rPr>
        <w:t xml:space="preserve"> populations that are located in the proposed service area and how the applicant is currently serving them and/or will serve them through this project.</w:t>
      </w:r>
      <w:r w:rsidR="009B04ED" w:rsidRPr="009B04ED">
        <w:rPr>
          <w:rFonts w:ascii="Franklin Gothic Book" w:eastAsiaTheme="minorHAnsi" w:hAnsi="Franklin Gothic Book" w:cs="Franklin Gothic Book"/>
          <w:color w:val="000000"/>
          <w:sz w:val="23"/>
          <w:szCs w:val="23"/>
        </w:rPr>
        <w:t xml:space="preserve"> </w:t>
      </w:r>
    </w:p>
    <w:p w14:paraId="7145DA47" w14:textId="77777777" w:rsidR="00D258A2" w:rsidRPr="002D31CA" w:rsidRDefault="00D258A2" w:rsidP="00D258A2">
      <w:pPr>
        <w:autoSpaceDE w:val="0"/>
        <w:autoSpaceDN w:val="0"/>
        <w:adjustRightInd w:val="0"/>
        <w:spacing w:after="0" w:line="240" w:lineRule="auto"/>
        <w:rPr>
          <w:rFonts w:ascii="Times New Roman" w:hAnsi="Times New Roman" w:cs="Times New Roman"/>
          <w:b/>
          <w:bCs/>
        </w:rPr>
      </w:pPr>
    </w:p>
    <w:p w14:paraId="1FD3DA91" w14:textId="77777777" w:rsidR="00D258A2" w:rsidRDefault="00D258A2" w:rsidP="00D258A2">
      <w:pPr>
        <w:pStyle w:val="ListParagraph"/>
        <w:numPr>
          <w:ilvl w:val="0"/>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 xml:space="preserve"> </w:t>
      </w:r>
      <w:r w:rsidRPr="002D31CA">
        <w:rPr>
          <w:rFonts w:ascii="Times New Roman" w:hAnsi="Times New Roman" w:cs="Times New Roman"/>
          <w:b/>
          <w:bCs/>
        </w:rPr>
        <w:t xml:space="preserve">Project Activities </w:t>
      </w:r>
    </w:p>
    <w:p w14:paraId="4E752E8A" w14:textId="77777777" w:rsidR="00EC0ADE" w:rsidRDefault="00EC0ADE" w:rsidP="00EC0ADE">
      <w:pPr>
        <w:pStyle w:val="ListParagraph"/>
        <w:autoSpaceDE w:val="0"/>
        <w:autoSpaceDN w:val="0"/>
        <w:adjustRightInd w:val="0"/>
        <w:spacing w:after="120" w:line="240" w:lineRule="auto"/>
        <w:rPr>
          <w:rFonts w:ascii="Times New Roman" w:hAnsi="Times New Roman" w:cs="Times New Roman"/>
          <w:b/>
          <w:bCs/>
        </w:rPr>
      </w:pPr>
    </w:p>
    <w:p w14:paraId="5387F823" w14:textId="238E21B0" w:rsid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Service Delivery</w:t>
      </w:r>
    </w:p>
    <w:p w14:paraId="570776A7" w14:textId="5D9B4B42" w:rsidR="00EC0ADE" w:rsidRPr="00EC0ADE" w:rsidRDefault="00E10D88"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In this section, describe the</w:t>
      </w:r>
      <w:r w:rsidR="00EC0ADE" w:rsidRPr="00EC0ADE">
        <w:rPr>
          <w:rFonts w:ascii="Times New Roman" w:hAnsi="Times New Roman" w:cs="Times New Roman"/>
          <w:bCs/>
        </w:rPr>
        <w:t xml:space="preserve"> services provided with </w:t>
      </w:r>
      <w:r w:rsidR="009B04ED">
        <w:rPr>
          <w:rFonts w:ascii="Times New Roman" w:hAnsi="Times New Roman" w:cs="Times New Roman"/>
        </w:rPr>
        <w:t xml:space="preserve">DV Grant </w:t>
      </w:r>
      <w:r w:rsidR="009B04ED" w:rsidRPr="00EC0ADE">
        <w:rPr>
          <w:rFonts w:ascii="Times New Roman" w:hAnsi="Times New Roman" w:cs="Times New Roman"/>
          <w:bCs/>
        </w:rPr>
        <w:t>Program</w:t>
      </w:r>
      <w:r w:rsidR="009B04ED">
        <w:rPr>
          <w:rFonts w:ascii="Times New Roman" w:hAnsi="Times New Roman" w:cs="Times New Roman"/>
        </w:rPr>
        <w:t xml:space="preserve"> </w:t>
      </w:r>
      <w:r w:rsidR="00EC0ADE" w:rsidRPr="00EC0ADE">
        <w:rPr>
          <w:rFonts w:ascii="Times New Roman" w:hAnsi="Times New Roman" w:cs="Times New Roman"/>
          <w:bCs/>
        </w:rPr>
        <w:t xml:space="preserve">funding to achieve desired goals and objectives for the </w:t>
      </w:r>
      <w:r w:rsidR="009B04ED">
        <w:rPr>
          <w:rFonts w:ascii="Times New Roman" w:hAnsi="Times New Roman" w:cs="Times New Roman"/>
        </w:rPr>
        <w:t xml:space="preserve">DV Grant </w:t>
      </w:r>
      <w:r w:rsidR="00EC0ADE" w:rsidRPr="00EC0ADE">
        <w:rPr>
          <w:rFonts w:ascii="Times New Roman" w:hAnsi="Times New Roman" w:cs="Times New Roman"/>
          <w:bCs/>
        </w:rPr>
        <w:t>Program. Program services should include intervention, prevention, and awareness activities conducted in the proposed service area.</w:t>
      </w:r>
    </w:p>
    <w:p w14:paraId="545FD00A" w14:textId="703A4360"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crisis call process.</w:t>
      </w:r>
    </w:p>
    <w:p w14:paraId="7ABCF4A2" w14:textId="0DADCEC4"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 xml:space="preserve">Provide a description of the intake/system entry process for </w:t>
      </w:r>
      <w:r w:rsidR="009C6658">
        <w:rPr>
          <w:rFonts w:ascii="Times New Roman" w:hAnsi="Times New Roman" w:cs="Times New Roman"/>
          <w:bCs/>
        </w:rPr>
        <w:t>both residential and non-residential clients.</w:t>
      </w:r>
    </w:p>
    <w:p w14:paraId="7B9D7CAD" w14:textId="21052640" w:rsidR="009C6658" w:rsidRPr="009C6658" w:rsidRDefault="009C6658" w:rsidP="009C6658">
      <w:pPr>
        <w:pStyle w:val="ListParagraph"/>
        <w:numPr>
          <w:ilvl w:val="0"/>
          <w:numId w:val="12"/>
        </w:numPr>
        <w:autoSpaceDE w:val="0"/>
        <w:autoSpaceDN w:val="0"/>
        <w:adjustRightInd w:val="0"/>
        <w:spacing w:after="120" w:line="240" w:lineRule="auto"/>
        <w:rPr>
          <w:rFonts w:ascii="Times New Roman" w:hAnsi="Times New Roman" w:cs="Times New Roman"/>
          <w:bCs/>
        </w:rPr>
      </w:pPr>
      <w:r w:rsidRPr="009C6658">
        <w:rPr>
          <w:rFonts w:ascii="Times New Roman" w:hAnsi="Times New Roman" w:cs="Times New Roman"/>
        </w:rPr>
        <w:t xml:space="preserve">Provide a detailed description of how the following core services and supports are provided to the target population using </w:t>
      </w:r>
      <w:proofErr w:type="spellStart"/>
      <w:r>
        <w:rPr>
          <w:rFonts w:ascii="Times New Roman" w:hAnsi="Times New Roman" w:cs="Times New Roman"/>
        </w:rPr>
        <w:t>CJCC</w:t>
      </w:r>
      <w:proofErr w:type="spellEnd"/>
      <w:r w:rsidRPr="009C6658">
        <w:rPr>
          <w:rFonts w:ascii="Times New Roman" w:hAnsi="Times New Roman" w:cs="Times New Roman"/>
        </w:rPr>
        <w:t xml:space="preserve"> grant funds: </w:t>
      </w:r>
    </w:p>
    <w:p w14:paraId="63C4F514" w14:textId="77777777" w:rsidR="009C6658" w:rsidRPr="009C6658" w:rsidRDefault="009C6658" w:rsidP="009C6658">
      <w:pPr>
        <w:numPr>
          <w:ilvl w:val="1"/>
          <w:numId w:val="12"/>
        </w:numPr>
        <w:spacing w:after="0" w:line="240" w:lineRule="auto"/>
        <w:rPr>
          <w:rFonts w:ascii="Times New Roman" w:hAnsi="Times New Roman" w:cs="Times New Roman"/>
        </w:rPr>
      </w:pPr>
      <w:r w:rsidRPr="009C6658">
        <w:rPr>
          <w:rFonts w:ascii="Times New Roman" w:hAnsi="Times New Roman" w:cs="Times New Roman"/>
        </w:rPr>
        <w:t>Safe, confidential shelter;</w:t>
      </w:r>
    </w:p>
    <w:p w14:paraId="15FAE067" w14:textId="77777777" w:rsidR="009C6658" w:rsidRPr="009C6658" w:rsidRDefault="009C6658" w:rsidP="009C6658">
      <w:pPr>
        <w:numPr>
          <w:ilvl w:val="1"/>
          <w:numId w:val="12"/>
        </w:numPr>
        <w:spacing w:after="0" w:line="240" w:lineRule="auto"/>
        <w:rPr>
          <w:rFonts w:ascii="Times New Roman" w:hAnsi="Times New Roman" w:cs="Times New Roman"/>
        </w:rPr>
      </w:pPr>
      <w:r w:rsidRPr="009C6658">
        <w:rPr>
          <w:rFonts w:ascii="Times New Roman" w:hAnsi="Times New Roman" w:cs="Times New Roman"/>
        </w:rPr>
        <w:t>Case management/service planning;</w:t>
      </w:r>
    </w:p>
    <w:p w14:paraId="547F849E" w14:textId="77777777" w:rsidR="009C6658" w:rsidRPr="009C6658" w:rsidRDefault="009C6658" w:rsidP="009C6658">
      <w:pPr>
        <w:numPr>
          <w:ilvl w:val="1"/>
          <w:numId w:val="12"/>
        </w:numPr>
        <w:spacing w:after="0" w:line="240" w:lineRule="auto"/>
        <w:rPr>
          <w:rFonts w:ascii="Times New Roman" w:hAnsi="Times New Roman" w:cs="Times New Roman"/>
        </w:rPr>
      </w:pPr>
      <w:r w:rsidRPr="009C6658">
        <w:rPr>
          <w:rFonts w:ascii="Times New Roman" w:hAnsi="Times New Roman" w:cs="Times New Roman"/>
        </w:rPr>
        <w:t>Safety planning;</w:t>
      </w:r>
    </w:p>
    <w:p w14:paraId="3B0F79E4" w14:textId="77777777" w:rsidR="009C6658" w:rsidRPr="009C6658" w:rsidRDefault="009C6658" w:rsidP="009C6658">
      <w:pPr>
        <w:numPr>
          <w:ilvl w:val="1"/>
          <w:numId w:val="12"/>
        </w:numPr>
        <w:spacing w:after="0" w:line="240" w:lineRule="auto"/>
        <w:rPr>
          <w:rFonts w:ascii="Times New Roman" w:hAnsi="Times New Roman" w:cs="Times New Roman"/>
        </w:rPr>
      </w:pPr>
      <w:r w:rsidRPr="009C6658">
        <w:rPr>
          <w:rFonts w:ascii="Times New Roman" w:hAnsi="Times New Roman" w:cs="Times New Roman"/>
        </w:rPr>
        <w:t>Children’s advocacy;</w:t>
      </w:r>
    </w:p>
    <w:p w14:paraId="5BC3E729" w14:textId="77777777" w:rsidR="009C6658" w:rsidRPr="009C6658" w:rsidRDefault="009C6658" w:rsidP="009C6658">
      <w:pPr>
        <w:numPr>
          <w:ilvl w:val="1"/>
          <w:numId w:val="12"/>
        </w:numPr>
        <w:spacing w:after="0" w:line="240" w:lineRule="auto"/>
        <w:rPr>
          <w:rFonts w:ascii="Times New Roman" w:hAnsi="Times New Roman" w:cs="Times New Roman"/>
        </w:rPr>
      </w:pPr>
      <w:r w:rsidRPr="009C6658">
        <w:rPr>
          <w:rFonts w:ascii="Times New Roman" w:hAnsi="Times New Roman" w:cs="Times New Roman"/>
        </w:rPr>
        <w:t>Individual and group counseling and support;</w:t>
      </w:r>
    </w:p>
    <w:p w14:paraId="0587E6BE" w14:textId="77777777" w:rsidR="009C6658" w:rsidRPr="009C6658" w:rsidRDefault="009C6658" w:rsidP="009C6658">
      <w:pPr>
        <w:numPr>
          <w:ilvl w:val="1"/>
          <w:numId w:val="12"/>
        </w:numPr>
        <w:spacing w:after="0" w:line="240" w:lineRule="auto"/>
        <w:rPr>
          <w:rFonts w:ascii="Times New Roman" w:hAnsi="Times New Roman" w:cs="Times New Roman"/>
        </w:rPr>
      </w:pPr>
      <w:r w:rsidRPr="009C6658">
        <w:rPr>
          <w:rFonts w:ascii="Times New Roman" w:hAnsi="Times New Roman" w:cs="Times New Roman"/>
        </w:rPr>
        <w:t>Legal advocacy;</w:t>
      </w:r>
    </w:p>
    <w:p w14:paraId="49ABA824" w14:textId="5FCECEF9" w:rsidR="009C6658" w:rsidRPr="009C6658" w:rsidRDefault="009C6658" w:rsidP="009C6658">
      <w:pPr>
        <w:numPr>
          <w:ilvl w:val="1"/>
          <w:numId w:val="12"/>
        </w:numPr>
        <w:spacing w:after="0" w:line="240" w:lineRule="auto"/>
        <w:rPr>
          <w:rFonts w:ascii="Times New Roman" w:hAnsi="Times New Roman" w:cs="Times New Roman"/>
        </w:rPr>
      </w:pPr>
      <w:r w:rsidRPr="009C6658">
        <w:rPr>
          <w:rFonts w:ascii="Times New Roman" w:hAnsi="Times New Roman" w:cs="Times New Roman"/>
        </w:rPr>
        <w:t>Social service</w:t>
      </w:r>
      <w:r w:rsidR="00CF7C9B">
        <w:rPr>
          <w:rFonts w:ascii="Times New Roman" w:hAnsi="Times New Roman" w:cs="Times New Roman"/>
        </w:rPr>
        <w:t xml:space="preserve"> advocacy (including medical,</w:t>
      </w:r>
      <w:r w:rsidRPr="009C6658">
        <w:rPr>
          <w:rFonts w:ascii="Times New Roman" w:hAnsi="Times New Roman" w:cs="Times New Roman"/>
        </w:rPr>
        <w:t xml:space="preserve"> financial advocacy</w:t>
      </w:r>
      <w:r w:rsidR="00CF7C9B">
        <w:rPr>
          <w:rFonts w:ascii="Times New Roman" w:hAnsi="Times New Roman" w:cs="Times New Roman"/>
        </w:rPr>
        <w:t>, household establishment services</w:t>
      </w:r>
      <w:r w:rsidRPr="009C6658">
        <w:rPr>
          <w:rFonts w:ascii="Times New Roman" w:hAnsi="Times New Roman" w:cs="Times New Roman"/>
        </w:rPr>
        <w:t>);</w:t>
      </w:r>
    </w:p>
    <w:p w14:paraId="595E51DB" w14:textId="77777777" w:rsidR="009C6658" w:rsidRPr="009C6658" w:rsidRDefault="009C6658" w:rsidP="009C6658">
      <w:pPr>
        <w:numPr>
          <w:ilvl w:val="1"/>
          <w:numId w:val="12"/>
        </w:numPr>
        <w:spacing w:after="0" w:line="240" w:lineRule="auto"/>
        <w:rPr>
          <w:rFonts w:ascii="Times New Roman" w:hAnsi="Times New Roman" w:cs="Times New Roman"/>
        </w:rPr>
      </w:pPr>
      <w:r w:rsidRPr="009C6658">
        <w:rPr>
          <w:rFonts w:ascii="Times New Roman" w:hAnsi="Times New Roman" w:cs="Times New Roman"/>
        </w:rPr>
        <w:t>Transportation access;</w:t>
      </w:r>
    </w:p>
    <w:p w14:paraId="1277242A" w14:textId="77777777" w:rsidR="009C6658" w:rsidRDefault="009C6658" w:rsidP="009C6658">
      <w:pPr>
        <w:numPr>
          <w:ilvl w:val="1"/>
          <w:numId w:val="12"/>
        </w:numPr>
        <w:spacing w:after="0" w:line="240" w:lineRule="auto"/>
        <w:rPr>
          <w:rFonts w:ascii="Times New Roman" w:hAnsi="Times New Roman" w:cs="Times New Roman"/>
        </w:rPr>
      </w:pPr>
      <w:r w:rsidRPr="009C6658">
        <w:rPr>
          <w:rFonts w:ascii="Times New Roman" w:hAnsi="Times New Roman" w:cs="Times New Roman"/>
        </w:rPr>
        <w:t>Parenting support and education; and</w:t>
      </w:r>
    </w:p>
    <w:p w14:paraId="0876301D" w14:textId="3920702C" w:rsidR="00CF7C9B" w:rsidRPr="009C6658" w:rsidRDefault="00CF7C9B" w:rsidP="009C6658">
      <w:pPr>
        <w:numPr>
          <w:ilvl w:val="1"/>
          <w:numId w:val="12"/>
        </w:numPr>
        <w:spacing w:after="0" w:line="240" w:lineRule="auto"/>
        <w:rPr>
          <w:rFonts w:ascii="Times New Roman" w:hAnsi="Times New Roman" w:cs="Times New Roman"/>
        </w:rPr>
      </w:pPr>
      <w:r>
        <w:rPr>
          <w:rFonts w:ascii="Times New Roman" w:hAnsi="Times New Roman" w:cs="Times New Roman"/>
        </w:rPr>
        <w:t>Non-residential support services</w:t>
      </w:r>
    </w:p>
    <w:p w14:paraId="7FB31E6B" w14:textId="77777777" w:rsidR="009C6658" w:rsidRPr="009C6658" w:rsidRDefault="009C6658" w:rsidP="009C6658">
      <w:pPr>
        <w:numPr>
          <w:ilvl w:val="1"/>
          <w:numId w:val="12"/>
        </w:numPr>
        <w:spacing w:after="0" w:line="240" w:lineRule="auto"/>
        <w:rPr>
          <w:rFonts w:ascii="Times New Roman" w:hAnsi="Times New Roman" w:cs="Times New Roman"/>
        </w:rPr>
      </w:pPr>
      <w:r w:rsidRPr="009C6658">
        <w:rPr>
          <w:rFonts w:ascii="Times New Roman" w:hAnsi="Times New Roman" w:cs="Times New Roman"/>
        </w:rPr>
        <w:t>Follow-up</w:t>
      </w:r>
    </w:p>
    <w:p w14:paraId="586CE10C" w14:textId="5D9932CD"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community outreach and awareness activities that</w:t>
      </w:r>
      <w:r w:rsidR="009C6658">
        <w:rPr>
          <w:rFonts w:ascii="Times New Roman" w:hAnsi="Times New Roman" w:cs="Times New Roman"/>
          <w:bCs/>
        </w:rPr>
        <w:t xml:space="preserve"> have been and</w:t>
      </w:r>
      <w:r w:rsidRPr="00E10D88">
        <w:rPr>
          <w:rFonts w:ascii="Times New Roman" w:hAnsi="Times New Roman" w:cs="Times New Roman"/>
          <w:bCs/>
        </w:rPr>
        <w:t xml:space="preserve"> will be conducted by the applicant in the proposed service area.</w:t>
      </w:r>
    </w:p>
    <w:p w14:paraId="38B3A044" w14:textId="5B2504D0" w:rsidR="00EC0ADE"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Briefly describe other services that are offered or provided by the applicant agency through other funding streams to demonstrate comprehensive services.</w:t>
      </w:r>
    </w:p>
    <w:p w14:paraId="5FB1E554" w14:textId="77777777" w:rsidR="00E10D88" w:rsidRPr="00E10D88" w:rsidRDefault="00E10D88" w:rsidP="00E10D88">
      <w:pPr>
        <w:pStyle w:val="ListParagraph"/>
        <w:autoSpaceDE w:val="0"/>
        <w:autoSpaceDN w:val="0"/>
        <w:adjustRightInd w:val="0"/>
        <w:spacing w:after="120" w:line="240" w:lineRule="auto"/>
        <w:ind w:left="360"/>
        <w:rPr>
          <w:rFonts w:ascii="Times New Roman" w:hAnsi="Times New Roman" w:cs="Times New Roman"/>
          <w:bCs/>
        </w:rPr>
      </w:pPr>
    </w:p>
    <w:p w14:paraId="4D8193C8" w14:textId="77777777" w:rsidR="00EC0ADE" w:rsidRP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Cs/>
        </w:rPr>
      </w:pPr>
      <w:r>
        <w:rPr>
          <w:rFonts w:ascii="Times New Roman" w:hAnsi="Times New Roman" w:cs="Times New Roman"/>
          <w:b/>
          <w:bCs/>
        </w:rPr>
        <w:t xml:space="preserve">Community Partners </w:t>
      </w:r>
    </w:p>
    <w:p w14:paraId="3DC1FC6C" w14:textId="65D1BC01" w:rsidR="00EC0ADE" w:rsidRPr="00EC0ADE" w:rsidRDefault="00674B98" w:rsidP="00EC0ADE">
      <w:pPr>
        <w:autoSpaceDE w:val="0"/>
        <w:autoSpaceDN w:val="0"/>
        <w:adjustRightInd w:val="0"/>
        <w:spacing w:after="120" w:line="240" w:lineRule="auto"/>
        <w:rPr>
          <w:rFonts w:ascii="Times New Roman" w:hAnsi="Times New Roman" w:cs="Times New Roman"/>
          <w:bCs/>
        </w:rPr>
      </w:pPr>
      <w:r w:rsidRPr="00674B98">
        <w:rPr>
          <w:rFonts w:ascii="Times New Roman" w:hAnsi="Times New Roman" w:cs="Times New Roman"/>
          <w:color w:val="000000"/>
        </w:rPr>
        <w:t xml:space="preserve">Describe the applicant’s collaboration with community partners </w:t>
      </w:r>
      <w:r w:rsidRPr="00674B98">
        <w:rPr>
          <w:rFonts w:ascii="Times New Roman" w:hAnsi="Times New Roman" w:cs="Times New Roman"/>
          <w:b/>
          <w:i/>
          <w:color w:val="000000"/>
        </w:rPr>
        <w:t>and/or</w:t>
      </w:r>
      <w:r w:rsidRPr="00674B98">
        <w:rPr>
          <w:rFonts w:ascii="Times New Roman" w:hAnsi="Times New Roman" w:cs="Times New Roman"/>
          <w:color w:val="000000"/>
        </w:rPr>
        <w:t xml:space="preserve"> participation on a domestic violence task force within the proposed service area. If the applicant is proposing to serve more than one county, please provide this information for each county</w:t>
      </w:r>
    </w:p>
    <w:p w14:paraId="2247477C" w14:textId="1EAF14E9" w:rsidR="00EC0ADE" w:rsidRPr="002D31CA"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Staffing</w:t>
      </w:r>
    </w:p>
    <w:p w14:paraId="418D4ACD" w14:textId="0CE3C53F" w:rsidR="0043371B" w:rsidRDefault="00E10D88" w:rsidP="00E10D88">
      <w:pPr>
        <w:rPr>
          <w:rFonts w:ascii="Times New Roman" w:hAnsi="Times New Roman" w:cs="Times New Roman"/>
        </w:rPr>
      </w:pPr>
      <w:r w:rsidRPr="00E10D88">
        <w:rPr>
          <w:rFonts w:ascii="Times New Roman" w:hAnsi="Times New Roman" w:cs="Times New Roman"/>
        </w:rPr>
        <w:t>Describe the primary roles and responsibilities</w:t>
      </w:r>
      <w:r>
        <w:rPr>
          <w:rFonts w:ascii="Times New Roman" w:hAnsi="Times New Roman" w:cs="Times New Roman"/>
        </w:rPr>
        <w:t xml:space="preserve"> for all project staff. </w:t>
      </w:r>
      <w:r w:rsidRPr="00E10D88">
        <w:rPr>
          <w:rFonts w:ascii="Times New Roman" w:hAnsi="Times New Roman" w:cs="Times New Roman"/>
        </w:rPr>
        <w:t xml:space="preserve">Identify who will serve as the point of contact with </w:t>
      </w:r>
      <w:proofErr w:type="spellStart"/>
      <w:r>
        <w:rPr>
          <w:rFonts w:ascii="Times New Roman" w:hAnsi="Times New Roman" w:cs="Times New Roman"/>
        </w:rPr>
        <w:t>CJCC</w:t>
      </w:r>
      <w:proofErr w:type="spellEnd"/>
      <w:r w:rsidRPr="00E10D88">
        <w:rPr>
          <w:rFonts w:ascii="Times New Roman" w:hAnsi="Times New Roman" w:cs="Times New Roman"/>
        </w:rPr>
        <w:t xml:space="preserve"> during the grant period.</w:t>
      </w:r>
    </w:p>
    <w:p w14:paraId="082FEB44" w14:textId="316153BD" w:rsidR="00E10D88" w:rsidRDefault="00E10D88" w:rsidP="00E10D88">
      <w:pPr>
        <w:pStyle w:val="ListParagraph"/>
        <w:numPr>
          <w:ilvl w:val="0"/>
          <w:numId w:val="11"/>
        </w:numPr>
        <w:autoSpaceDE w:val="0"/>
        <w:autoSpaceDN w:val="0"/>
        <w:adjustRightInd w:val="0"/>
        <w:spacing w:after="120" w:line="240" w:lineRule="auto"/>
        <w:rPr>
          <w:rFonts w:ascii="Times New Roman" w:hAnsi="Times New Roman" w:cs="Times New Roman"/>
          <w:b/>
          <w:bCs/>
        </w:rPr>
      </w:pPr>
      <w:r w:rsidRPr="00E10D88">
        <w:rPr>
          <w:rFonts w:ascii="Times New Roman" w:hAnsi="Times New Roman" w:cs="Times New Roman"/>
          <w:b/>
          <w:bCs/>
        </w:rPr>
        <w:lastRenderedPageBreak/>
        <w:t>Data Collection and Evaluation</w:t>
      </w:r>
    </w:p>
    <w:p w14:paraId="4D8CC439" w14:textId="77777777" w:rsidR="00E10D88" w:rsidRPr="00E10D88" w:rsidRDefault="00E10D88" w:rsidP="00E10D88">
      <w:pPr>
        <w:pStyle w:val="ListParagraph"/>
        <w:autoSpaceDE w:val="0"/>
        <w:autoSpaceDN w:val="0"/>
        <w:adjustRightInd w:val="0"/>
        <w:spacing w:after="120" w:line="240" w:lineRule="auto"/>
        <w:rPr>
          <w:rFonts w:ascii="Times New Roman" w:hAnsi="Times New Roman" w:cs="Times New Roman"/>
          <w:b/>
          <w:bCs/>
        </w:rPr>
      </w:pPr>
    </w:p>
    <w:p w14:paraId="79EC91F3" w14:textId="766FABE7" w:rsidR="008E2A16" w:rsidRPr="008E2A16" w:rsidRDefault="00E10D88" w:rsidP="008E2A16">
      <w:pPr>
        <w:pStyle w:val="ListParagraph"/>
        <w:numPr>
          <w:ilvl w:val="0"/>
          <w:numId w:val="13"/>
        </w:numPr>
        <w:spacing w:line="240" w:lineRule="auto"/>
        <w:rPr>
          <w:rFonts w:ascii="Times New Roman" w:hAnsi="Times New Roman" w:cs="Times New Roman"/>
        </w:rPr>
      </w:pPr>
      <w:r w:rsidRPr="00E10D88">
        <w:rPr>
          <w:rFonts w:ascii="Times New Roman" w:hAnsi="Times New Roman" w:cs="Times New Roman"/>
        </w:rPr>
        <w:t xml:space="preserve">Describe how the applicant will meet the program deliverables listed in the </w:t>
      </w:r>
      <w:proofErr w:type="spellStart"/>
      <w:r w:rsidRPr="00E10D88">
        <w:rPr>
          <w:rFonts w:ascii="Times New Roman" w:hAnsi="Times New Roman" w:cs="Times New Roman"/>
        </w:rPr>
        <w:t>RFA</w:t>
      </w:r>
      <w:proofErr w:type="spellEnd"/>
      <w:r w:rsidRPr="00E10D88">
        <w:rPr>
          <w:rFonts w:ascii="Times New Roman" w:hAnsi="Times New Roman" w:cs="Times New Roman"/>
        </w:rPr>
        <w:t>.</w:t>
      </w:r>
      <w:r w:rsidR="008E2A16">
        <w:rPr>
          <w:rFonts w:ascii="Times New Roman" w:hAnsi="Times New Roman" w:cs="Times New Roman"/>
        </w:rPr>
        <w:t xml:space="preserve"> </w:t>
      </w:r>
      <w:r w:rsidR="008E2A16" w:rsidRPr="008E2A16">
        <w:rPr>
          <w:rFonts w:ascii="Times New Roman" w:hAnsi="Times New Roman" w:cs="Times New Roman"/>
        </w:rPr>
        <w:t xml:space="preserve">In addition, </w:t>
      </w:r>
      <w:r w:rsidR="009C6658">
        <w:rPr>
          <w:rFonts w:ascii="Times New Roman" w:hAnsi="Times New Roman" w:cs="Times New Roman"/>
        </w:rPr>
        <w:t>describe how the applicant regularly measures and tracks outcomes for the program (please provide examples and specific outcomes that are measured and tracked, and how this is done)</w:t>
      </w:r>
    </w:p>
    <w:p w14:paraId="0245090B" w14:textId="03A82100" w:rsidR="00B07EA8" w:rsidRDefault="008E2A16" w:rsidP="008E2A16">
      <w:pPr>
        <w:pStyle w:val="ListParagraph"/>
        <w:numPr>
          <w:ilvl w:val="0"/>
          <w:numId w:val="13"/>
        </w:numPr>
        <w:rPr>
          <w:rFonts w:ascii="Times New Roman" w:hAnsi="Times New Roman" w:cs="Times New Roman"/>
        </w:rPr>
      </w:pPr>
      <w:r w:rsidRPr="008E2A16">
        <w:rPr>
          <w:rFonts w:ascii="Times New Roman" w:hAnsi="Times New Roman" w:cs="Times New Roman"/>
        </w:rPr>
        <w:t xml:space="preserve"> </w:t>
      </w:r>
      <w:r w:rsidR="00E10D88" w:rsidRPr="00E10D88">
        <w:rPr>
          <w:rFonts w:ascii="Times New Roman" w:hAnsi="Times New Roman" w:cs="Times New Roman"/>
        </w:rPr>
        <w:t>Describe the data collection methods for the project.</w:t>
      </w:r>
    </w:p>
    <w:p w14:paraId="6DE77998" w14:textId="77777777" w:rsidR="00533C5F" w:rsidRPr="00E10D88" w:rsidRDefault="00533C5F" w:rsidP="00533C5F">
      <w:pPr>
        <w:pStyle w:val="ListParagraph"/>
        <w:ind w:left="360"/>
        <w:rPr>
          <w:rFonts w:ascii="Times New Roman" w:hAnsi="Times New Roman" w:cs="Times New Roman"/>
        </w:rPr>
      </w:pPr>
    </w:p>
    <w:p w14:paraId="41C383E5" w14:textId="49C97A05" w:rsidR="00533C5F" w:rsidRPr="00F01F30" w:rsidRDefault="00533C5F" w:rsidP="00533C5F">
      <w:pPr>
        <w:pStyle w:val="ListParagraph"/>
        <w:numPr>
          <w:ilvl w:val="0"/>
          <w:numId w:val="11"/>
        </w:numPr>
        <w:autoSpaceDE w:val="0"/>
        <w:autoSpaceDN w:val="0"/>
        <w:adjustRightInd w:val="0"/>
        <w:spacing w:after="120" w:line="240" w:lineRule="auto"/>
        <w:rPr>
          <w:rFonts w:ascii="Times New Roman" w:hAnsi="Times New Roman" w:cs="Times New Roman"/>
        </w:rPr>
      </w:pPr>
      <w:r w:rsidRPr="00533C5F">
        <w:rPr>
          <w:rFonts w:ascii="Times New Roman" w:hAnsi="Times New Roman" w:cs="Times New Roman"/>
          <w:b/>
          <w:bCs/>
        </w:rPr>
        <w:t>Sustainability</w:t>
      </w:r>
    </w:p>
    <w:p w14:paraId="4B707DA2" w14:textId="3522A30C"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 xml:space="preserve">Provide a description of the applicant’s financial sustainability plan. </w:t>
      </w:r>
    </w:p>
    <w:p w14:paraId="4F70DC2E" w14:textId="32B5C2E7"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Provide a description of the applicant’s ability to maintain adequate cash flow for the project (for a minimum of 45 days) dur</w:t>
      </w:r>
      <w:r>
        <w:rPr>
          <w:rFonts w:ascii="Times New Roman" w:hAnsi="Times New Roman" w:cs="Times New Roman"/>
          <w:sz w:val="22"/>
          <w:szCs w:val="22"/>
        </w:rPr>
        <w:t xml:space="preserve">ing the entire funding period. </w:t>
      </w:r>
    </w:p>
    <w:p w14:paraId="37BBA681" w14:textId="6430B6E0"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 xml:space="preserve">List the potential state, federal, and or/private funding streams that have been identified for additional project support. </w:t>
      </w:r>
    </w:p>
    <w:p w14:paraId="283CE18B" w14:textId="77777777" w:rsidR="00DA326C" w:rsidRPr="00745D33" w:rsidRDefault="00DA326C" w:rsidP="00DA326C">
      <w:pPr>
        <w:spacing w:before="240"/>
        <w:rPr>
          <w:rFonts w:ascii="Times New Roman" w:hAnsi="Times New Roman" w:cs="Times New Roman"/>
          <w:b/>
          <w:color w:val="000000"/>
          <w:sz w:val="24"/>
          <w:szCs w:val="24"/>
        </w:rPr>
      </w:pPr>
      <w:r w:rsidRPr="00745D33">
        <w:rPr>
          <w:rFonts w:ascii="Times New Roman" w:hAnsi="Times New Roman" w:cs="Times New Roman"/>
          <w:b/>
          <w:color w:val="000000"/>
          <w:sz w:val="24"/>
          <w:szCs w:val="24"/>
        </w:rPr>
        <w:t xml:space="preserve">Budget </w:t>
      </w:r>
    </w:p>
    <w:p w14:paraId="42A5656A" w14:textId="03E1F442" w:rsidR="00DA326C" w:rsidRDefault="00DA326C" w:rsidP="00DA326C">
      <w:pPr>
        <w:autoSpaceDE w:val="0"/>
        <w:autoSpaceDN w:val="0"/>
        <w:adjustRightInd w:val="0"/>
        <w:spacing w:after="120" w:line="240" w:lineRule="auto"/>
        <w:contextualSpacing/>
        <w:rPr>
          <w:rFonts w:ascii="Times New Roman" w:hAnsi="Times New Roman" w:cs="Times New Roman"/>
        </w:rPr>
      </w:pPr>
      <w:r w:rsidRPr="00D54C61">
        <w:rPr>
          <w:rFonts w:ascii="Times New Roman" w:hAnsi="Times New Roman" w:cs="Times New Roman"/>
        </w:rPr>
        <w:t xml:space="preserve">Applicants must attach a budget using the </w:t>
      </w:r>
      <w:hyperlink r:id="rId15" w:history="1">
        <w:r w:rsidRPr="00D54C61">
          <w:rPr>
            <w:rStyle w:val="Hyperlink"/>
            <w:rFonts w:ascii="Times New Roman" w:hAnsi="Times New Roman" w:cs="Times New Roman"/>
          </w:rPr>
          <w:t>Budget Detail Worksheet</w:t>
        </w:r>
      </w:hyperlink>
      <w:r w:rsidRPr="00D54C61">
        <w:rPr>
          <w:rFonts w:ascii="Times New Roman" w:hAnsi="Times New Roman" w:cs="Times New Roman"/>
        </w:rPr>
        <w:t>. Staff will review the budget and provide feedback on whether line items are allowable, reasonable and justifiable.</w:t>
      </w:r>
      <w:r w:rsidR="00B36E1F">
        <w:rPr>
          <w:rFonts w:ascii="Times New Roman" w:hAnsi="Times New Roman" w:cs="Times New Roman"/>
        </w:rPr>
        <w:t xml:space="preserve"> Please complete both the budget worksheet and the narrative section. </w:t>
      </w:r>
    </w:p>
    <w:p w14:paraId="376915E1" w14:textId="77777777" w:rsidR="00B36E1F" w:rsidRDefault="00B36E1F" w:rsidP="00DA326C">
      <w:pPr>
        <w:autoSpaceDE w:val="0"/>
        <w:autoSpaceDN w:val="0"/>
        <w:adjustRightInd w:val="0"/>
        <w:spacing w:after="120" w:line="240" w:lineRule="auto"/>
        <w:contextualSpacing/>
        <w:rPr>
          <w:rFonts w:ascii="Times New Roman" w:hAnsi="Times New Roman" w:cs="Times New Roman"/>
        </w:rPr>
      </w:pPr>
    </w:p>
    <w:p w14:paraId="03581200" w14:textId="725E0C09" w:rsidR="00DA326C" w:rsidRDefault="00B36E1F" w:rsidP="00DA326C">
      <w:pPr>
        <w:autoSpaceDE w:val="0"/>
        <w:autoSpaceDN w:val="0"/>
        <w:adjustRightInd w:val="0"/>
        <w:spacing w:after="120" w:line="240" w:lineRule="auto"/>
        <w:contextualSpacing/>
        <w:rPr>
          <w:rFonts w:ascii="Times New Roman" w:hAnsi="Times New Roman" w:cs="Times New Roman"/>
        </w:rPr>
      </w:pPr>
      <w:r>
        <w:rPr>
          <w:rFonts w:ascii="Times New Roman" w:hAnsi="Times New Roman" w:cs="Times New Roman"/>
        </w:rPr>
        <w:t>The</w:t>
      </w:r>
      <w:r w:rsidRPr="00B36E1F">
        <w:rPr>
          <w:rFonts w:ascii="Times New Roman" w:hAnsi="Times New Roman" w:cs="Times New Roman"/>
        </w:rPr>
        <w:t xml:space="preserve"> budget narrative should be submitted for clarity of expenses requested in the different budget categories. Applicants must provide details on each cost item in the budget. For example, applicants may not just include a cost item for “Speaker Contracts,” the applicant must describe what the</w:t>
      </w:r>
      <w:r>
        <w:rPr>
          <w:rFonts w:ascii="Times New Roman" w:hAnsi="Times New Roman" w:cs="Times New Roman"/>
        </w:rPr>
        <w:t xml:space="preserve"> event </w:t>
      </w:r>
      <w:r w:rsidR="00CD3E9B">
        <w:rPr>
          <w:rFonts w:ascii="Times New Roman" w:hAnsi="Times New Roman" w:cs="Times New Roman"/>
        </w:rPr>
        <w:t xml:space="preserve">is </w:t>
      </w:r>
      <w:r>
        <w:rPr>
          <w:rFonts w:ascii="Times New Roman" w:hAnsi="Times New Roman" w:cs="Times New Roman"/>
        </w:rPr>
        <w:t>and its purpose</w:t>
      </w:r>
      <w:r w:rsidRPr="00B36E1F">
        <w:rPr>
          <w:rFonts w:ascii="Times New Roman" w:hAnsi="Times New Roman" w:cs="Times New Roman"/>
        </w:rPr>
        <w:t>,</w:t>
      </w:r>
      <w:r>
        <w:rPr>
          <w:rFonts w:ascii="Times New Roman" w:hAnsi="Times New Roman" w:cs="Times New Roman"/>
        </w:rPr>
        <w:t xml:space="preserve"> a brief bio of the speaker</w:t>
      </w:r>
      <w:r w:rsidRPr="00B36E1F">
        <w:rPr>
          <w:rFonts w:ascii="Times New Roman" w:hAnsi="Times New Roman" w:cs="Times New Roman"/>
        </w:rPr>
        <w:t>, and a justification o</w:t>
      </w:r>
      <w:r>
        <w:rPr>
          <w:rFonts w:ascii="Times New Roman" w:hAnsi="Times New Roman" w:cs="Times New Roman"/>
        </w:rPr>
        <w:t xml:space="preserve">f including this cost and value </w:t>
      </w:r>
      <w:r w:rsidRPr="00B36E1F">
        <w:rPr>
          <w:rFonts w:ascii="Times New Roman" w:hAnsi="Times New Roman" w:cs="Times New Roman"/>
        </w:rPr>
        <w:t>add</w:t>
      </w:r>
      <w:r>
        <w:rPr>
          <w:rFonts w:ascii="Times New Roman" w:hAnsi="Times New Roman" w:cs="Times New Roman"/>
        </w:rPr>
        <w:t>ed</w:t>
      </w:r>
      <w:r w:rsidRPr="00B36E1F">
        <w:rPr>
          <w:rFonts w:ascii="Times New Roman" w:hAnsi="Times New Roman" w:cs="Times New Roman"/>
        </w:rPr>
        <w:t xml:space="preserve"> to the grant. Grantees are responsible for obtaining and executing necessary agreements with partners or contractors providing services under this agreement. Documentation and copies of agreements can be requested by </w:t>
      </w:r>
      <w:proofErr w:type="spellStart"/>
      <w:r>
        <w:rPr>
          <w:rFonts w:ascii="Times New Roman" w:hAnsi="Times New Roman" w:cs="Times New Roman"/>
        </w:rPr>
        <w:t>CJCC</w:t>
      </w:r>
      <w:proofErr w:type="spellEnd"/>
      <w:r w:rsidRPr="00B36E1F">
        <w:rPr>
          <w:rFonts w:ascii="Times New Roman" w:hAnsi="Times New Roman" w:cs="Times New Roman"/>
        </w:rPr>
        <w:t xml:space="preserve"> at any time during the contract period.</w:t>
      </w:r>
    </w:p>
    <w:p w14:paraId="50CF69D7" w14:textId="77777777"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p>
    <w:p w14:paraId="17EB6A0D" w14:textId="061AFEBC"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r w:rsidRPr="002D31CA">
        <w:rPr>
          <w:rFonts w:ascii="Times New Roman" w:hAnsi="Times New Roman" w:cs="Times New Roman"/>
          <w:b/>
        </w:rPr>
        <w:t>Program Income</w:t>
      </w:r>
    </w:p>
    <w:p w14:paraId="3D502E7E" w14:textId="13357FD3" w:rsidR="00DA326C" w:rsidRPr="002D31CA" w:rsidRDefault="00DA326C" w:rsidP="00DA326C">
      <w:pPr>
        <w:tabs>
          <w:tab w:val="left" w:pos="900"/>
          <w:tab w:val="left" w:pos="2340"/>
        </w:tabs>
        <w:spacing w:after="240" w:line="240" w:lineRule="auto"/>
        <w:rPr>
          <w:rFonts w:ascii="Times New Roman" w:hAnsi="Times New Roman" w:cs="Times New Roman"/>
          <w:b/>
        </w:rPr>
      </w:pPr>
      <w:r w:rsidRPr="002D31CA">
        <w:rPr>
          <w:rFonts w:ascii="Times New Roman" w:hAnsi="Times New Roman" w:cs="Times New Roman"/>
        </w:rPr>
        <w:t>“Program income” is gross income earned during the funding period by the recipient as a di</w:t>
      </w:r>
      <w:r>
        <w:rPr>
          <w:rFonts w:ascii="Times New Roman" w:hAnsi="Times New Roman" w:cs="Times New Roman"/>
        </w:rPr>
        <w:t>rect result of the grant award.</w:t>
      </w:r>
      <w:r w:rsidRPr="002D31CA">
        <w:rPr>
          <w:rFonts w:ascii="Times New Roman" w:hAnsi="Times New Roman" w:cs="Times New Roman"/>
          <w:b/>
        </w:rPr>
        <w:t xml:space="preserve"> </w:t>
      </w:r>
      <w:r w:rsidRPr="002D31CA">
        <w:rPr>
          <w:rFonts w:ascii="Times New Roman" w:hAnsi="Times New Roman" w:cs="Times New Roman"/>
          <w:i/>
        </w:rPr>
        <w:t xml:space="preserve">As a general rule, the </w:t>
      </w:r>
      <w:proofErr w:type="spellStart"/>
      <w:r w:rsidRPr="002D31CA">
        <w:rPr>
          <w:rFonts w:ascii="Times New Roman" w:hAnsi="Times New Roman" w:cs="Times New Roman"/>
          <w:i/>
        </w:rPr>
        <w:t>CJCC</w:t>
      </w:r>
      <w:proofErr w:type="spellEnd"/>
      <w:r w:rsidRPr="002D31CA">
        <w:rPr>
          <w:rFonts w:ascii="Times New Roman" w:hAnsi="Times New Roman" w:cs="Times New Roman"/>
          <w:i/>
        </w:rPr>
        <w:t xml:space="preserve"> does not allow </w:t>
      </w:r>
      <w:proofErr w:type="spellStart"/>
      <w:r>
        <w:rPr>
          <w:rFonts w:ascii="Times New Roman" w:hAnsi="Times New Roman" w:cs="Times New Roman"/>
          <w:i/>
        </w:rPr>
        <w:t>subgrantees</w:t>
      </w:r>
      <w:proofErr w:type="spellEnd"/>
      <w:r w:rsidRPr="002D31CA">
        <w:rPr>
          <w:rFonts w:ascii="Times New Roman" w:hAnsi="Times New Roman" w:cs="Times New Roman"/>
          <w:i/>
        </w:rPr>
        <w:t xml:space="preserve"> to earn or use program income.</w:t>
      </w:r>
      <w:r w:rsidRPr="002D31CA">
        <w:rPr>
          <w:rFonts w:ascii="Times New Roman" w:hAnsi="Times New Roman" w:cs="Times New Roman"/>
          <w:b/>
        </w:rPr>
        <w:t xml:space="preserve"> </w:t>
      </w:r>
    </w:p>
    <w:p w14:paraId="48147356" w14:textId="77777777"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b/>
          <w:bCs/>
          <w:spacing w:val="-6"/>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6"/>
        </w:rPr>
        <w:t>w</w:t>
      </w:r>
      <w:r w:rsidRPr="002D31CA">
        <w:rPr>
          <w:rFonts w:ascii="Times New Roman" w:hAnsi="Times New Roman" w:cs="Times New Roman"/>
          <w:b/>
          <w:bCs/>
        </w:rPr>
        <w:t>a</w:t>
      </w:r>
      <w:r w:rsidRPr="002D31CA">
        <w:rPr>
          <w:rFonts w:ascii="Times New Roman" w:hAnsi="Times New Roman" w:cs="Times New Roman"/>
          <w:b/>
          <w:bCs/>
          <w:spacing w:val="-1"/>
        </w:rPr>
        <w:t>b</w:t>
      </w:r>
      <w:r w:rsidRPr="002D31CA">
        <w:rPr>
          <w:rFonts w:ascii="Times New Roman" w:hAnsi="Times New Roman" w:cs="Times New Roman"/>
          <w:b/>
          <w:bCs/>
          <w:spacing w:val="1"/>
        </w:rPr>
        <w:t>l</w:t>
      </w:r>
      <w:r w:rsidRPr="002D31CA">
        <w:rPr>
          <w:rFonts w:ascii="Times New Roman" w:hAnsi="Times New Roman" w:cs="Times New Roman"/>
          <w:b/>
          <w:bCs/>
        </w:rPr>
        <w:t>e</w:t>
      </w:r>
      <w:r w:rsidRPr="002D31CA">
        <w:rPr>
          <w:rFonts w:ascii="Times New Roman" w:hAnsi="Times New Roman" w:cs="Times New Roman"/>
          <w:b/>
          <w:bCs/>
          <w:spacing w:val="3"/>
        </w:rPr>
        <w:t xml:space="preserve"> </w:t>
      </w:r>
      <w:r w:rsidRPr="002D31CA">
        <w:rPr>
          <w:rFonts w:ascii="Times New Roman" w:hAnsi="Times New Roman" w:cs="Times New Roman"/>
          <w:b/>
          <w:bCs/>
        </w:rPr>
        <w:t>a</w:t>
      </w:r>
      <w:r w:rsidRPr="002D31CA">
        <w:rPr>
          <w:rFonts w:ascii="Times New Roman" w:hAnsi="Times New Roman" w:cs="Times New Roman"/>
          <w:b/>
          <w:bCs/>
          <w:spacing w:val="-1"/>
        </w:rPr>
        <w:t>n</w:t>
      </w:r>
      <w:r w:rsidRPr="002D31CA">
        <w:rPr>
          <w:rFonts w:ascii="Times New Roman" w:hAnsi="Times New Roman" w:cs="Times New Roman"/>
          <w:b/>
          <w:bCs/>
        </w:rPr>
        <w:t xml:space="preserve">d </w:t>
      </w:r>
      <w:r w:rsidRPr="002D31CA">
        <w:rPr>
          <w:rFonts w:ascii="Times New Roman" w:hAnsi="Times New Roman" w:cs="Times New Roman"/>
          <w:b/>
          <w:bCs/>
          <w:spacing w:val="-1"/>
        </w:rPr>
        <w:t>U</w:t>
      </w:r>
      <w:r w:rsidRPr="002D31CA">
        <w:rPr>
          <w:rFonts w:ascii="Times New Roman" w:hAnsi="Times New Roman" w:cs="Times New Roman"/>
          <w:b/>
          <w:bCs/>
        </w:rPr>
        <w:t>n</w:t>
      </w:r>
      <w:r w:rsidRPr="002D31CA">
        <w:rPr>
          <w:rFonts w:ascii="Times New Roman" w:hAnsi="Times New Roman" w:cs="Times New Roman"/>
          <w:b/>
          <w:bCs/>
          <w:spacing w:val="-1"/>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3"/>
        </w:rPr>
        <w:t>w</w:t>
      </w:r>
      <w:r w:rsidRPr="002D31CA">
        <w:rPr>
          <w:rFonts w:ascii="Times New Roman" w:hAnsi="Times New Roman" w:cs="Times New Roman"/>
          <w:b/>
          <w:bCs/>
          <w:spacing w:val="-3"/>
        </w:rPr>
        <w:t>a</w:t>
      </w:r>
      <w:r w:rsidRPr="002D31CA">
        <w:rPr>
          <w:rFonts w:ascii="Times New Roman" w:hAnsi="Times New Roman" w:cs="Times New Roman"/>
          <w:b/>
          <w:bCs/>
        </w:rPr>
        <w:t>ble</w:t>
      </w:r>
      <w:r w:rsidRPr="002D31CA">
        <w:rPr>
          <w:rFonts w:ascii="Times New Roman" w:hAnsi="Times New Roman" w:cs="Times New Roman"/>
          <w:b/>
          <w:bCs/>
          <w:spacing w:val="3"/>
        </w:rPr>
        <w:t xml:space="preserve"> </w:t>
      </w:r>
      <w:r w:rsidRPr="002D31CA">
        <w:rPr>
          <w:rFonts w:ascii="Times New Roman" w:hAnsi="Times New Roman" w:cs="Times New Roman"/>
          <w:b/>
          <w:bCs/>
          <w:spacing w:val="-1"/>
        </w:rPr>
        <w:t>C</w:t>
      </w:r>
      <w:r w:rsidRPr="002D31CA">
        <w:rPr>
          <w:rFonts w:ascii="Times New Roman" w:hAnsi="Times New Roman" w:cs="Times New Roman"/>
          <w:b/>
          <w:bCs/>
        </w:rPr>
        <w:t>o</w:t>
      </w:r>
      <w:r w:rsidRPr="002D31CA">
        <w:rPr>
          <w:rFonts w:ascii="Times New Roman" w:hAnsi="Times New Roman" w:cs="Times New Roman"/>
          <w:b/>
          <w:bCs/>
          <w:spacing w:val="-3"/>
        </w:rPr>
        <w:t>s</w:t>
      </w:r>
      <w:r w:rsidRPr="002D31CA">
        <w:rPr>
          <w:rFonts w:ascii="Times New Roman" w:hAnsi="Times New Roman" w:cs="Times New Roman"/>
          <w:b/>
          <w:bCs/>
          <w:spacing w:val="1"/>
        </w:rPr>
        <w:t>t</w:t>
      </w:r>
      <w:r w:rsidRPr="002D31CA">
        <w:rPr>
          <w:rFonts w:ascii="Times New Roman" w:hAnsi="Times New Roman" w:cs="Times New Roman"/>
          <w:b/>
          <w:bCs/>
        </w:rPr>
        <w:t>s</w:t>
      </w:r>
    </w:p>
    <w:p w14:paraId="539982BB" w14:textId="77777777"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rPr>
        <w:t xml:space="preserve">A </w:t>
      </w:r>
      <w:r w:rsidRPr="002D31CA">
        <w:rPr>
          <w:rFonts w:ascii="Times New Roman" w:hAnsi="Times New Roman" w:cs="Times New Roman"/>
          <w:spacing w:val="-1"/>
        </w:rPr>
        <w:t>li</w:t>
      </w:r>
      <w:r w:rsidRPr="002D31CA">
        <w:rPr>
          <w:rFonts w:ascii="Times New Roman" w:hAnsi="Times New Roman" w:cs="Times New Roman"/>
        </w:rPr>
        <w:t>st of</w:t>
      </w:r>
      <w:r w:rsidRPr="002D31CA">
        <w:rPr>
          <w:rFonts w:ascii="Times New Roman" w:hAnsi="Times New Roman" w:cs="Times New Roman"/>
          <w:spacing w:val="4"/>
        </w:rPr>
        <w:t xml:space="preserve"> </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spacing w:val="1"/>
        </w:rPr>
        <w:t>a</w:t>
      </w:r>
      <w:r w:rsidRPr="002D31CA">
        <w:rPr>
          <w:rFonts w:ascii="Times New Roman" w:hAnsi="Times New Roman" w:cs="Times New Roman"/>
          <w:spacing w:val="-1"/>
        </w:rPr>
        <w:t>ll</w:t>
      </w:r>
      <w:r w:rsidRPr="002D31CA">
        <w:rPr>
          <w:rFonts w:ascii="Times New Roman" w:hAnsi="Times New Roman" w:cs="Times New Roman"/>
          <w:spacing w:val="2"/>
        </w:rPr>
        <w:t>o</w:t>
      </w:r>
      <w:r w:rsidRPr="002D31CA">
        <w:rPr>
          <w:rFonts w:ascii="Times New Roman" w:hAnsi="Times New Roman" w:cs="Times New Roman"/>
          <w:spacing w:val="-3"/>
        </w:rPr>
        <w:t>w</w:t>
      </w:r>
      <w:r w:rsidRPr="002D31CA">
        <w:rPr>
          <w:rFonts w:ascii="Times New Roman" w:hAnsi="Times New Roman" w:cs="Times New Roman"/>
        </w:rPr>
        <w:t>a</w:t>
      </w:r>
      <w:r w:rsidRPr="002D31CA">
        <w:rPr>
          <w:rFonts w:ascii="Times New Roman" w:hAnsi="Times New Roman" w:cs="Times New Roman"/>
          <w:spacing w:val="-1"/>
        </w:rPr>
        <w:t>bl</w:t>
      </w:r>
      <w:r w:rsidRPr="002D31CA">
        <w:rPr>
          <w:rFonts w:ascii="Times New Roman" w:hAnsi="Times New Roman" w:cs="Times New Roman"/>
        </w:rPr>
        <w:t>e</w:t>
      </w:r>
      <w:r w:rsidRPr="002D31CA">
        <w:rPr>
          <w:rFonts w:ascii="Times New Roman" w:hAnsi="Times New Roman" w:cs="Times New Roman"/>
          <w:spacing w:val="3"/>
        </w:rPr>
        <w:t xml:space="preserve"> </w:t>
      </w:r>
      <w:r w:rsidRPr="002D31CA">
        <w:rPr>
          <w:rFonts w:ascii="Times New Roman" w:hAnsi="Times New Roman" w:cs="Times New Roman"/>
        </w:rPr>
        <w:t>costs</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pro</w:t>
      </w:r>
      <w:r w:rsidRPr="002D31CA">
        <w:rPr>
          <w:rFonts w:ascii="Times New Roman" w:hAnsi="Times New Roman" w:cs="Times New Roman"/>
          <w:spacing w:val="-2"/>
        </w:rPr>
        <w:t>v</w:t>
      </w:r>
      <w:r w:rsidRPr="002D31CA">
        <w:rPr>
          <w:rFonts w:ascii="Times New Roman" w:hAnsi="Times New Roman" w:cs="Times New Roman"/>
          <w:spacing w:val="-1"/>
        </w:rPr>
        <w:t>i</w:t>
      </w:r>
      <w:r w:rsidRPr="002D31CA">
        <w:rPr>
          <w:rFonts w:ascii="Times New Roman" w:hAnsi="Times New Roman" w:cs="Times New Roman"/>
        </w:rPr>
        <w:t>d</w:t>
      </w:r>
      <w:r w:rsidRPr="002D31CA">
        <w:rPr>
          <w:rFonts w:ascii="Times New Roman" w:hAnsi="Times New Roman" w:cs="Times New Roman"/>
          <w:spacing w:val="-1"/>
        </w:rPr>
        <w:t>e</w:t>
      </w:r>
      <w:r w:rsidRPr="002D31CA">
        <w:rPr>
          <w:rFonts w:ascii="Times New Roman" w:hAnsi="Times New Roman" w:cs="Times New Roman"/>
        </w:rPr>
        <w:t>d</w:t>
      </w:r>
      <w:r w:rsidRPr="002D31CA">
        <w:rPr>
          <w:rFonts w:ascii="Times New Roman" w:hAnsi="Times New Roman" w:cs="Times New Roman"/>
          <w:spacing w:val="3"/>
        </w:rPr>
        <w:t xml:space="preserve"> </w:t>
      </w:r>
      <w:r w:rsidRPr="002D31CA">
        <w:rPr>
          <w:rFonts w:ascii="Times New Roman" w:hAnsi="Times New Roman" w:cs="Times New Roman"/>
        </w:rPr>
        <w:t xml:space="preserve">in the appendix. </w:t>
      </w:r>
    </w:p>
    <w:p w14:paraId="43392DA1" w14:textId="77777777" w:rsidR="00DA326C" w:rsidRPr="002D31CA" w:rsidRDefault="00DA326C" w:rsidP="00DA326C">
      <w:pPr>
        <w:widowControl w:val="0"/>
        <w:autoSpaceDE w:val="0"/>
        <w:autoSpaceDN w:val="0"/>
        <w:adjustRightInd w:val="0"/>
        <w:spacing w:before="10" w:after="0" w:line="240" w:lineRule="exact"/>
        <w:rPr>
          <w:rFonts w:ascii="Times New Roman" w:hAnsi="Times New Roman" w:cs="Times New Roman"/>
          <w:sz w:val="24"/>
          <w:szCs w:val="24"/>
        </w:rPr>
      </w:pPr>
    </w:p>
    <w:p w14:paraId="03985056" w14:textId="77777777" w:rsidR="00DA326C" w:rsidRPr="002D31CA" w:rsidRDefault="00DA326C" w:rsidP="00DA326C">
      <w:pPr>
        <w:spacing w:line="240" w:lineRule="auto"/>
        <w:contextualSpacing/>
        <w:rPr>
          <w:rFonts w:ascii="Times New Roman" w:hAnsi="Times New Roman" w:cs="Times New Roman"/>
          <w:b/>
        </w:rPr>
      </w:pPr>
      <w:proofErr w:type="spellStart"/>
      <w:r w:rsidRPr="002D31CA">
        <w:rPr>
          <w:rFonts w:ascii="Times New Roman" w:hAnsi="Times New Roman" w:cs="Times New Roman"/>
          <w:b/>
          <w:spacing w:val="-1"/>
        </w:rPr>
        <w:t>S</w:t>
      </w:r>
      <w:r w:rsidRPr="002D31CA">
        <w:rPr>
          <w:rFonts w:ascii="Times New Roman" w:hAnsi="Times New Roman" w:cs="Times New Roman"/>
          <w:b/>
        </w:rPr>
        <w:t>u</w:t>
      </w:r>
      <w:r w:rsidRPr="002D31CA">
        <w:rPr>
          <w:rFonts w:ascii="Times New Roman" w:hAnsi="Times New Roman" w:cs="Times New Roman"/>
          <w:b/>
          <w:spacing w:val="-1"/>
        </w:rPr>
        <w:t>p</w:t>
      </w:r>
      <w:r w:rsidRPr="002D31CA">
        <w:rPr>
          <w:rFonts w:ascii="Times New Roman" w:hAnsi="Times New Roman" w:cs="Times New Roman"/>
          <w:b/>
        </w:rPr>
        <w:t>planta</w:t>
      </w:r>
      <w:r w:rsidRPr="002D31CA">
        <w:rPr>
          <w:rFonts w:ascii="Times New Roman" w:hAnsi="Times New Roman" w:cs="Times New Roman"/>
          <w:b/>
          <w:spacing w:val="-1"/>
        </w:rPr>
        <w:t>t</w:t>
      </w:r>
      <w:r w:rsidRPr="002D31CA">
        <w:rPr>
          <w:rFonts w:ascii="Times New Roman" w:hAnsi="Times New Roman" w:cs="Times New Roman"/>
          <w:b/>
          <w:spacing w:val="1"/>
        </w:rPr>
        <w:t>i</w:t>
      </w:r>
      <w:r w:rsidRPr="002D31CA">
        <w:rPr>
          <w:rFonts w:ascii="Times New Roman" w:hAnsi="Times New Roman" w:cs="Times New Roman"/>
          <w:b/>
        </w:rPr>
        <w:t>on</w:t>
      </w:r>
      <w:proofErr w:type="spellEnd"/>
    </w:p>
    <w:p w14:paraId="054E945D" w14:textId="77777777" w:rsidR="00DA326C" w:rsidRPr="002D31CA" w:rsidRDefault="00DA326C" w:rsidP="00DA326C">
      <w:pPr>
        <w:spacing w:line="240" w:lineRule="auto"/>
        <w:contextualSpacing/>
        <w:rPr>
          <w:rFonts w:ascii="Times New Roman" w:hAnsi="Times New Roman" w:cs="Times New Roman"/>
        </w:rPr>
      </w:pPr>
      <w:r w:rsidRPr="002D31CA">
        <w:rPr>
          <w:rFonts w:ascii="Times New Roman" w:hAnsi="Times New Roman" w:cs="Times New Roman"/>
        </w:rPr>
        <w:t>F</w:t>
      </w:r>
      <w:r w:rsidRPr="002D31CA">
        <w:rPr>
          <w:rFonts w:ascii="Times New Roman" w:hAnsi="Times New Roman" w:cs="Times New Roman"/>
          <w:spacing w:val="-1"/>
        </w:rPr>
        <w:t>u</w:t>
      </w:r>
      <w:r w:rsidRPr="002D31CA">
        <w:rPr>
          <w:rFonts w:ascii="Times New Roman" w:hAnsi="Times New Roman" w:cs="Times New Roman"/>
        </w:rPr>
        <w:t>n</w:t>
      </w:r>
      <w:r w:rsidRPr="002D31CA">
        <w:rPr>
          <w:rFonts w:ascii="Times New Roman" w:hAnsi="Times New Roman" w:cs="Times New Roman"/>
          <w:spacing w:val="-1"/>
        </w:rPr>
        <w:t>d</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spacing w:val="1"/>
        </w:rPr>
        <w:t>m</w:t>
      </w:r>
      <w:r w:rsidRPr="002D31CA">
        <w:rPr>
          <w:rFonts w:ascii="Times New Roman" w:hAnsi="Times New Roman" w:cs="Times New Roman"/>
        </w:rPr>
        <w:t>ust</w:t>
      </w:r>
      <w:r w:rsidRPr="002D31CA">
        <w:rPr>
          <w:rFonts w:ascii="Times New Roman" w:hAnsi="Times New Roman" w:cs="Times New Roman"/>
          <w:spacing w:val="3"/>
        </w:rPr>
        <w:t xml:space="preserve"> </w:t>
      </w:r>
      <w:r w:rsidRPr="002D31CA">
        <w:rPr>
          <w:rFonts w:ascii="Times New Roman" w:hAnsi="Times New Roman" w:cs="Times New Roman"/>
        </w:rPr>
        <w:t>be</w:t>
      </w:r>
      <w:r w:rsidRPr="002D31CA">
        <w:rPr>
          <w:rFonts w:ascii="Times New Roman" w:hAnsi="Times New Roman" w:cs="Times New Roman"/>
          <w:spacing w:val="2"/>
        </w:rPr>
        <w:t xml:space="preserve"> </w:t>
      </w:r>
      <w:r w:rsidRPr="002D31CA">
        <w:rPr>
          <w:rFonts w:ascii="Times New Roman" w:hAnsi="Times New Roman" w:cs="Times New Roman"/>
        </w:rPr>
        <w:t>us</w:t>
      </w:r>
      <w:r w:rsidRPr="002D31CA">
        <w:rPr>
          <w:rFonts w:ascii="Times New Roman" w:hAnsi="Times New Roman" w:cs="Times New Roman"/>
          <w:spacing w:val="-1"/>
        </w:rPr>
        <w:t>e</w:t>
      </w:r>
      <w:r w:rsidRPr="002D31CA">
        <w:rPr>
          <w:rFonts w:ascii="Times New Roman" w:hAnsi="Times New Roman" w:cs="Times New Roman"/>
        </w:rPr>
        <w:t xml:space="preserve">d </w:t>
      </w:r>
      <w:r w:rsidRPr="002D31CA">
        <w:rPr>
          <w:rFonts w:ascii="Times New Roman" w:hAnsi="Times New Roman" w:cs="Times New Roman"/>
          <w:spacing w:val="1"/>
        </w:rPr>
        <w:t>t</w:t>
      </w:r>
      <w:r w:rsidRPr="002D31CA">
        <w:rPr>
          <w:rFonts w:ascii="Times New Roman" w:hAnsi="Times New Roman" w:cs="Times New Roman"/>
        </w:rPr>
        <w:t>o</w:t>
      </w:r>
      <w:r w:rsidRPr="002D31CA">
        <w:rPr>
          <w:rFonts w:ascii="Times New Roman" w:hAnsi="Times New Roman" w:cs="Times New Roman"/>
          <w:spacing w:val="2"/>
        </w:rPr>
        <w:t xml:space="preserve"> </w:t>
      </w:r>
      <w:r w:rsidRPr="002D31CA">
        <w:rPr>
          <w:rFonts w:ascii="Times New Roman" w:hAnsi="Times New Roman" w:cs="Times New Roman"/>
        </w:rPr>
        <w:t>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ement</w:t>
      </w:r>
      <w:r w:rsidRPr="002D31CA">
        <w:rPr>
          <w:rFonts w:ascii="Times New Roman" w:hAnsi="Times New Roman" w:cs="Times New Roman"/>
          <w:spacing w:val="3"/>
        </w:rPr>
        <w:t xml:space="preserve"> </w:t>
      </w:r>
      <w:r w:rsidRPr="002D31CA">
        <w:rPr>
          <w:rFonts w:ascii="Times New Roman" w:hAnsi="Times New Roman" w:cs="Times New Roman"/>
        </w:rPr>
        <w:t>e</w:t>
      </w:r>
      <w:r w:rsidRPr="002D31CA">
        <w:rPr>
          <w:rFonts w:ascii="Times New Roman" w:hAnsi="Times New Roman" w:cs="Times New Roman"/>
          <w:spacing w:val="-3"/>
        </w:rPr>
        <w:t>x</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
        </w:rPr>
        <w:t xml:space="preserve">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 xml:space="preserve">ds </w:t>
      </w:r>
      <w:r w:rsidRPr="002D31CA">
        <w:rPr>
          <w:rFonts w:ascii="Times New Roman" w:hAnsi="Times New Roman" w:cs="Times New Roman"/>
          <w:spacing w:val="3"/>
        </w:rPr>
        <w:t>f</w:t>
      </w:r>
      <w:r w:rsidRPr="002D31CA">
        <w:rPr>
          <w:rFonts w:ascii="Times New Roman" w:hAnsi="Times New Roman" w:cs="Times New Roman"/>
        </w:rPr>
        <w:t>or</w:t>
      </w:r>
      <w:r w:rsidRPr="002D31CA">
        <w:rPr>
          <w:rFonts w:ascii="Times New Roman" w:hAnsi="Times New Roman" w:cs="Times New Roman"/>
          <w:spacing w:val="3"/>
        </w:rPr>
        <w:t xml:space="preserve"> </w:t>
      </w:r>
      <w:r w:rsidRPr="002D31CA">
        <w:rPr>
          <w:rFonts w:ascii="Times New Roman" w:hAnsi="Times New Roman" w:cs="Times New Roman"/>
        </w:rPr>
        <w:t>pr</w:t>
      </w:r>
      <w:r w:rsidRPr="002D31CA">
        <w:rPr>
          <w:rFonts w:ascii="Times New Roman" w:hAnsi="Times New Roman" w:cs="Times New Roman"/>
          <w:spacing w:val="-2"/>
        </w:rPr>
        <w:t>o</w:t>
      </w:r>
      <w:r w:rsidRPr="002D31CA">
        <w:rPr>
          <w:rFonts w:ascii="Times New Roman" w:hAnsi="Times New Roman" w:cs="Times New Roman"/>
        </w:rPr>
        <w:t>gr</w:t>
      </w:r>
      <w:r w:rsidRPr="002D31CA">
        <w:rPr>
          <w:rFonts w:ascii="Times New Roman" w:hAnsi="Times New Roman" w:cs="Times New Roman"/>
          <w:spacing w:val="-2"/>
        </w:rPr>
        <w:t>a</w:t>
      </w:r>
      <w:r w:rsidRPr="002D31CA">
        <w:rPr>
          <w:rFonts w:ascii="Times New Roman" w:hAnsi="Times New Roman" w:cs="Times New Roman"/>
        </w:rPr>
        <w:t>m</w:t>
      </w:r>
      <w:r w:rsidRPr="002D31CA">
        <w:rPr>
          <w:rFonts w:ascii="Times New Roman" w:hAnsi="Times New Roman" w:cs="Times New Roman"/>
          <w:spacing w:val="3"/>
        </w:rPr>
        <w:t xml:space="preserve"> </w:t>
      </w:r>
      <w:r w:rsidRPr="002D31CA">
        <w:rPr>
          <w:rFonts w:ascii="Times New Roman" w:hAnsi="Times New Roman" w:cs="Times New Roman"/>
        </w:rPr>
        <w:t>acti</w:t>
      </w:r>
      <w:r w:rsidRPr="002D31CA">
        <w:rPr>
          <w:rFonts w:ascii="Times New Roman" w:hAnsi="Times New Roman" w:cs="Times New Roman"/>
          <w:spacing w:val="-3"/>
        </w:rPr>
        <w:t>v</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es</w:t>
      </w:r>
      <w:r w:rsidRPr="002D31CA">
        <w:rPr>
          <w:rFonts w:ascii="Times New Roman" w:hAnsi="Times New Roman" w:cs="Times New Roman"/>
          <w:spacing w:val="2"/>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
        </w:rPr>
        <w:t xml:space="preserve"> </w:t>
      </w:r>
      <w:r w:rsidRPr="002D31CA">
        <w:rPr>
          <w:rFonts w:ascii="Times New Roman" w:hAnsi="Times New Roman" w:cs="Times New Roman"/>
        </w:rPr>
        <w:t>ca</w:t>
      </w:r>
      <w:r w:rsidRPr="002D31CA">
        <w:rPr>
          <w:rFonts w:ascii="Times New Roman" w:hAnsi="Times New Roman" w:cs="Times New Roman"/>
          <w:spacing w:val="-1"/>
        </w:rPr>
        <w:t>n</w:t>
      </w:r>
      <w:r w:rsidRPr="002D31CA">
        <w:rPr>
          <w:rFonts w:ascii="Times New Roman" w:hAnsi="Times New Roman" w:cs="Times New Roman"/>
        </w:rPr>
        <w:t>n</w:t>
      </w:r>
      <w:r w:rsidRPr="002D31CA">
        <w:rPr>
          <w:rFonts w:ascii="Times New Roman" w:hAnsi="Times New Roman" w:cs="Times New Roman"/>
          <w:spacing w:val="-1"/>
        </w:rPr>
        <w:t>o</w:t>
      </w:r>
      <w:r w:rsidRPr="002D31CA">
        <w:rPr>
          <w:rFonts w:ascii="Times New Roman" w:hAnsi="Times New Roman" w:cs="Times New Roman"/>
        </w:rPr>
        <w:t>t</w:t>
      </w:r>
      <w:r w:rsidRPr="002D31CA">
        <w:rPr>
          <w:rFonts w:ascii="Times New Roman" w:hAnsi="Times New Roman" w:cs="Times New Roman"/>
          <w:spacing w:val="4"/>
        </w:rPr>
        <w:t xml:space="preserve"> </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pl</w:t>
      </w:r>
      <w:r w:rsidRPr="002D31CA">
        <w:rPr>
          <w:rFonts w:ascii="Times New Roman" w:hAnsi="Times New Roman" w:cs="Times New Roman"/>
        </w:rPr>
        <w:t>ace</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r 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 xml:space="preserve">t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ds</w:t>
      </w:r>
      <w:r w:rsidRPr="002D31CA">
        <w:rPr>
          <w:rFonts w:ascii="Times New Roman" w:hAnsi="Times New Roman" w:cs="Times New Roman"/>
          <w:spacing w:val="-1"/>
        </w:rPr>
        <w:t xml:space="preserve"> </w:t>
      </w:r>
      <w:r w:rsidRPr="002D31CA">
        <w:rPr>
          <w:rFonts w:ascii="Times New Roman" w:hAnsi="Times New Roman" w:cs="Times New Roman"/>
          <w:spacing w:val="1"/>
        </w:rPr>
        <w:t>t</w:t>
      </w:r>
      <w:r w:rsidRPr="002D31CA">
        <w:rPr>
          <w:rFonts w:ascii="Times New Roman" w:hAnsi="Times New Roman" w:cs="Times New Roman"/>
        </w:rPr>
        <w:t>h</w:t>
      </w:r>
      <w:r w:rsidRPr="002D31CA">
        <w:rPr>
          <w:rFonts w:ascii="Times New Roman" w:hAnsi="Times New Roman" w:cs="Times New Roman"/>
          <w:spacing w:val="-1"/>
        </w:rPr>
        <w:t>a</w:t>
      </w:r>
      <w:r w:rsidRPr="002D31CA">
        <w:rPr>
          <w:rFonts w:ascii="Times New Roman" w:hAnsi="Times New Roman" w:cs="Times New Roman"/>
        </w:rPr>
        <w:t>t h</w:t>
      </w:r>
      <w:r w:rsidRPr="002D31CA">
        <w:rPr>
          <w:rFonts w:ascii="Times New Roman" w:hAnsi="Times New Roman" w:cs="Times New Roman"/>
          <w:spacing w:val="-1"/>
        </w:rPr>
        <w:t>a</w:t>
      </w:r>
      <w:r w:rsidRPr="002D31CA">
        <w:rPr>
          <w:rFonts w:ascii="Times New Roman" w:hAnsi="Times New Roman" w:cs="Times New Roman"/>
          <w:spacing w:val="-2"/>
        </w:rPr>
        <w:t>v</w:t>
      </w:r>
      <w:r w:rsidRPr="002D31CA">
        <w:rPr>
          <w:rFonts w:ascii="Times New Roman" w:hAnsi="Times New Roman" w:cs="Times New Roman"/>
        </w:rPr>
        <w:t>e been a</w:t>
      </w:r>
      <w:r w:rsidRPr="002D31CA">
        <w:rPr>
          <w:rFonts w:ascii="Times New Roman" w:hAnsi="Times New Roman" w:cs="Times New Roman"/>
          <w:spacing w:val="-1"/>
        </w:rPr>
        <w:t>p</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o</w:t>
      </w:r>
      <w:r w:rsidRPr="002D31CA">
        <w:rPr>
          <w:rFonts w:ascii="Times New Roman" w:hAnsi="Times New Roman" w:cs="Times New Roman"/>
          <w:spacing w:val="-1"/>
        </w:rPr>
        <w:t>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ated</w:t>
      </w:r>
      <w:r w:rsidRPr="002D31CA">
        <w:rPr>
          <w:rFonts w:ascii="Times New Roman" w:hAnsi="Times New Roman" w:cs="Times New Roman"/>
          <w:spacing w:val="-3"/>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 xml:space="preserve">r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sa</w:t>
      </w:r>
      <w:r w:rsidRPr="002D31CA">
        <w:rPr>
          <w:rFonts w:ascii="Times New Roman" w:hAnsi="Times New Roman" w:cs="Times New Roman"/>
          <w:spacing w:val="1"/>
        </w:rPr>
        <w:t>m</w:t>
      </w:r>
      <w:r w:rsidRPr="002D31CA">
        <w:rPr>
          <w:rFonts w:ascii="Times New Roman" w:hAnsi="Times New Roman" w:cs="Times New Roman"/>
        </w:rPr>
        <w:t>e</w:t>
      </w:r>
      <w:r w:rsidRPr="002D31CA">
        <w:rPr>
          <w:rFonts w:ascii="Times New Roman" w:hAnsi="Times New Roman" w:cs="Times New Roman"/>
          <w:spacing w:val="-2"/>
        </w:rPr>
        <w:t xml:space="preserve"> </w:t>
      </w:r>
      <w:r w:rsidRPr="002D31CA">
        <w:rPr>
          <w:rFonts w:ascii="Times New Roman" w:hAnsi="Times New Roman" w:cs="Times New Roman"/>
        </w:rPr>
        <w:t>p</w:t>
      </w:r>
      <w:r w:rsidRPr="002D31CA">
        <w:rPr>
          <w:rFonts w:ascii="Times New Roman" w:hAnsi="Times New Roman" w:cs="Times New Roman"/>
          <w:spacing w:val="-1"/>
        </w:rPr>
        <w:t>u</w:t>
      </w:r>
      <w:r w:rsidRPr="002D31CA">
        <w:rPr>
          <w:rFonts w:ascii="Times New Roman" w:hAnsi="Times New Roman" w:cs="Times New Roman"/>
          <w:spacing w:val="1"/>
        </w:rPr>
        <w:t>r</w:t>
      </w:r>
      <w:r w:rsidRPr="002D31CA">
        <w:rPr>
          <w:rFonts w:ascii="Times New Roman" w:hAnsi="Times New Roman" w:cs="Times New Roman"/>
        </w:rPr>
        <w:t>p</w:t>
      </w:r>
      <w:r w:rsidRPr="002D31CA">
        <w:rPr>
          <w:rFonts w:ascii="Times New Roman" w:hAnsi="Times New Roman" w:cs="Times New Roman"/>
          <w:spacing w:val="-3"/>
        </w:rPr>
        <w:t>o</w:t>
      </w:r>
      <w:r w:rsidRPr="002D31CA">
        <w:rPr>
          <w:rFonts w:ascii="Times New Roman" w:hAnsi="Times New Roman" w:cs="Times New Roman"/>
        </w:rPr>
        <w:t>se.</w:t>
      </w:r>
    </w:p>
    <w:p w14:paraId="329E7234" w14:textId="77777777" w:rsidR="00DA326C" w:rsidRPr="002D31CA" w:rsidRDefault="00DA326C" w:rsidP="00DA326C">
      <w:pPr>
        <w:spacing w:line="240" w:lineRule="auto"/>
        <w:contextualSpacing/>
        <w:rPr>
          <w:rFonts w:ascii="Times New Roman" w:hAnsi="Times New Roman" w:cs="Times New Roman"/>
          <w:b/>
        </w:rPr>
      </w:pPr>
    </w:p>
    <w:p w14:paraId="038FF422" w14:textId="77777777" w:rsidR="00DA326C" w:rsidRPr="002D31CA" w:rsidRDefault="00DA326C" w:rsidP="00DA326C">
      <w:pPr>
        <w:autoSpaceDE w:val="0"/>
        <w:autoSpaceDN w:val="0"/>
        <w:adjustRightInd w:val="0"/>
        <w:spacing w:after="120" w:line="240" w:lineRule="auto"/>
        <w:rPr>
          <w:rFonts w:ascii="Times New Roman" w:hAnsi="Times New Roman" w:cs="Times New Roman"/>
          <w:b/>
          <w:i/>
          <w:color w:val="000000"/>
        </w:rPr>
      </w:pPr>
      <w:r>
        <w:rPr>
          <w:rFonts w:ascii="Times New Roman" w:hAnsi="Times New Roman" w:cs="Times New Roman"/>
          <w:b/>
          <w:i/>
          <w:color w:val="000000"/>
        </w:rPr>
        <w:t>Certification and Completion</w:t>
      </w:r>
    </w:p>
    <w:p w14:paraId="501C2ED1" w14:textId="39A1B51B" w:rsidR="00D258A2" w:rsidRPr="003E28CB" w:rsidRDefault="00DA326C" w:rsidP="003E28CB">
      <w:pPr>
        <w:spacing w:after="0" w:line="240" w:lineRule="auto"/>
        <w:rPr>
          <w:rFonts w:ascii="Times New Roman" w:hAnsi="Times New Roman" w:cs="Times New Roman"/>
          <w:color w:val="000000"/>
        </w:rPr>
      </w:pPr>
      <w:r>
        <w:rPr>
          <w:rFonts w:ascii="Times New Roman" w:hAnsi="Times New Roman" w:cs="Times New Roman"/>
          <w:color w:val="000000"/>
        </w:rPr>
        <w:t>Before you submit, review your application from start to finish to ensure you submit complete and accurate information. To finalize the application, p</w:t>
      </w:r>
      <w:r w:rsidRPr="00FD338B">
        <w:rPr>
          <w:rFonts w:ascii="Times New Roman" w:hAnsi="Times New Roman" w:cs="Times New Roman"/>
          <w:color w:val="000000"/>
        </w:rPr>
        <w:t xml:space="preserve">lease enter the name of the person </w:t>
      </w:r>
      <w:r>
        <w:rPr>
          <w:rFonts w:ascii="Times New Roman" w:hAnsi="Times New Roman" w:cs="Times New Roman"/>
          <w:color w:val="000000"/>
        </w:rPr>
        <w:t>submitting the application and</w:t>
      </w:r>
      <w:r w:rsidRPr="00FD338B">
        <w:rPr>
          <w:rFonts w:ascii="Times New Roman" w:hAnsi="Times New Roman" w:cs="Times New Roman"/>
          <w:color w:val="000000"/>
        </w:rPr>
        <w:t xml:space="preserve"> initials to certify completion. </w:t>
      </w:r>
      <w:r w:rsidRPr="0032420D">
        <w:rPr>
          <w:rFonts w:ascii="Times New Roman" w:hAnsi="Times New Roman" w:cs="Times New Roman"/>
          <w:b/>
          <w:color w:val="000000"/>
        </w:rPr>
        <w:t>Remember to submit the application</w:t>
      </w:r>
      <w:r w:rsidRPr="00FD338B">
        <w:rPr>
          <w:rFonts w:ascii="Times New Roman" w:hAnsi="Times New Roman" w:cs="Times New Roman"/>
          <w:color w:val="000000"/>
        </w:rPr>
        <w:t xml:space="preserve"> when you are finished with this section. If more than one application</w:t>
      </w:r>
      <w:r w:rsidR="00B36E1F">
        <w:rPr>
          <w:rFonts w:ascii="Times New Roman" w:hAnsi="Times New Roman" w:cs="Times New Roman"/>
          <w:color w:val="000000"/>
        </w:rPr>
        <w:t xml:space="preserve"> is submitted for the same agency</w:t>
      </w:r>
      <w:r w:rsidRPr="00FD338B">
        <w:rPr>
          <w:rFonts w:ascii="Times New Roman" w:hAnsi="Times New Roman" w:cs="Times New Roman"/>
          <w:color w:val="000000"/>
        </w:rPr>
        <w:t xml:space="preserve">, </w:t>
      </w:r>
      <w:proofErr w:type="spellStart"/>
      <w:r w:rsidRPr="00FD338B">
        <w:rPr>
          <w:rFonts w:ascii="Times New Roman" w:hAnsi="Times New Roman" w:cs="Times New Roman"/>
          <w:color w:val="000000"/>
        </w:rPr>
        <w:t>CJCC</w:t>
      </w:r>
      <w:proofErr w:type="spellEnd"/>
      <w:r w:rsidRPr="00FD338B">
        <w:rPr>
          <w:rFonts w:ascii="Times New Roman" w:hAnsi="Times New Roman" w:cs="Times New Roman"/>
          <w:color w:val="000000"/>
        </w:rPr>
        <w:t xml:space="preserve"> will </w:t>
      </w:r>
      <w:r>
        <w:rPr>
          <w:rFonts w:ascii="Times New Roman" w:hAnsi="Times New Roman" w:cs="Times New Roman"/>
          <w:color w:val="000000"/>
        </w:rPr>
        <w:t xml:space="preserve">only </w:t>
      </w:r>
      <w:r w:rsidRPr="00FD338B">
        <w:rPr>
          <w:rFonts w:ascii="Times New Roman" w:hAnsi="Times New Roman" w:cs="Times New Roman"/>
          <w:color w:val="000000"/>
        </w:rPr>
        <w:t>accept the most recent application.</w:t>
      </w:r>
    </w:p>
    <w:sectPr w:rsidR="00D258A2" w:rsidRPr="003E28CB" w:rsidSect="00B07EA8">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DF8BD" w14:textId="77777777" w:rsidR="008B3D7D" w:rsidRDefault="008B3D7D" w:rsidP="00B07EA8">
      <w:pPr>
        <w:spacing w:after="0" w:line="240" w:lineRule="auto"/>
      </w:pPr>
      <w:r>
        <w:separator/>
      </w:r>
    </w:p>
  </w:endnote>
  <w:endnote w:type="continuationSeparator" w:id="0">
    <w:p w14:paraId="351C213D" w14:textId="77777777" w:rsidR="008B3D7D" w:rsidRDefault="008B3D7D" w:rsidP="00B0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2D816" w14:textId="6A1BF1C4" w:rsidR="00AF2D83" w:rsidRPr="00535B74" w:rsidRDefault="00AF2D83" w:rsidP="00B07EA8">
    <w:pPr>
      <w:pStyle w:val="Footer"/>
      <w:jc w:val="center"/>
      <w:rPr>
        <w:rFonts w:ascii="Times New Roman" w:hAnsi="Times New Roman" w:cs="Times New Roman"/>
        <w:b/>
        <w:sz w:val="20"/>
      </w:rPr>
    </w:pPr>
    <w:r>
      <w:rPr>
        <w:rFonts w:ascii="Times New Roman" w:hAnsi="Times New Roman" w:cs="Times New Roman"/>
        <w:b/>
        <w:sz w:val="20"/>
      </w:rPr>
      <w:t>FY’16</w:t>
    </w:r>
    <w:r w:rsidRPr="00535B74">
      <w:rPr>
        <w:rFonts w:ascii="Times New Roman" w:hAnsi="Times New Roman" w:cs="Times New Roman"/>
        <w:b/>
        <w:sz w:val="20"/>
      </w:rPr>
      <w:t xml:space="preserve"> </w:t>
    </w:r>
    <w:r>
      <w:rPr>
        <w:rFonts w:ascii="Times New Roman" w:hAnsi="Times New Roman" w:cs="Times New Roman"/>
        <w:b/>
        <w:sz w:val="20"/>
      </w:rPr>
      <w:t xml:space="preserve">Domestic Violence Grant Program </w:t>
    </w:r>
    <w:r w:rsidRPr="00535B74">
      <w:rPr>
        <w:rFonts w:ascii="Times New Roman" w:hAnsi="Times New Roman" w:cs="Times New Roman"/>
        <w:b/>
        <w:sz w:val="20"/>
      </w:rPr>
      <w:t>Request for Application</w:t>
    </w:r>
    <w:r>
      <w:rPr>
        <w:rFonts w:ascii="Times New Roman" w:hAnsi="Times New Roman" w:cs="Times New Roman"/>
        <w:b/>
        <w:sz w:val="20"/>
      </w:rPr>
      <w:t>s</w:t>
    </w:r>
    <w:r w:rsidRPr="00535B74">
      <w:rPr>
        <w:rStyle w:val="PageNumber"/>
        <w:rFonts w:ascii="Times New Roman" w:hAnsi="Times New Roman" w:cs="Times New Roman"/>
        <w:b/>
        <w:sz w:val="20"/>
      </w:rPr>
      <w:t xml:space="preserve"> - Page </w:t>
    </w:r>
    <w:r w:rsidRPr="00535B74">
      <w:rPr>
        <w:rStyle w:val="PageNumber"/>
        <w:rFonts w:ascii="Times New Roman" w:hAnsi="Times New Roman" w:cs="Times New Roman"/>
        <w:b/>
        <w:sz w:val="20"/>
      </w:rPr>
      <w:fldChar w:fldCharType="begin"/>
    </w:r>
    <w:r w:rsidRPr="00535B74">
      <w:rPr>
        <w:rStyle w:val="PageNumber"/>
        <w:rFonts w:ascii="Times New Roman" w:hAnsi="Times New Roman" w:cs="Times New Roman"/>
        <w:b/>
        <w:sz w:val="20"/>
      </w:rPr>
      <w:instrText xml:space="preserve"> PAGE </w:instrText>
    </w:r>
    <w:r w:rsidRPr="00535B74">
      <w:rPr>
        <w:rStyle w:val="PageNumber"/>
        <w:rFonts w:ascii="Times New Roman" w:hAnsi="Times New Roman" w:cs="Times New Roman"/>
        <w:b/>
        <w:sz w:val="20"/>
      </w:rPr>
      <w:fldChar w:fldCharType="separate"/>
    </w:r>
    <w:r w:rsidR="00590213">
      <w:rPr>
        <w:rStyle w:val="PageNumber"/>
        <w:rFonts w:ascii="Times New Roman" w:hAnsi="Times New Roman" w:cs="Times New Roman"/>
        <w:b/>
        <w:noProof/>
        <w:sz w:val="20"/>
      </w:rPr>
      <w:t>12</w:t>
    </w:r>
    <w:r w:rsidRPr="00535B74">
      <w:rPr>
        <w:rStyle w:val="PageNumber"/>
        <w:rFonts w:ascii="Times New Roman" w:hAnsi="Times New Roman" w:cs="Times New Roman"/>
        <w:b/>
        <w:sz w:val="20"/>
      </w:rPr>
      <w:fldChar w:fldCharType="end"/>
    </w:r>
  </w:p>
  <w:p w14:paraId="65088EC5" w14:textId="77777777" w:rsidR="00AF2D83" w:rsidRDefault="00AF2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B6D3F" w14:textId="77777777" w:rsidR="008B3D7D" w:rsidRDefault="008B3D7D" w:rsidP="00B07EA8">
      <w:pPr>
        <w:spacing w:after="0" w:line="240" w:lineRule="auto"/>
      </w:pPr>
      <w:r>
        <w:separator/>
      </w:r>
    </w:p>
  </w:footnote>
  <w:footnote w:type="continuationSeparator" w:id="0">
    <w:p w14:paraId="0284FEB1" w14:textId="77777777" w:rsidR="008B3D7D" w:rsidRDefault="008B3D7D" w:rsidP="00B07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971E6"/>
    <w:multiLevelType w:val="hybridMultilevel"/>
    <w:tmpl w:val="2B747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56DF6"/>
    <w:multiLevelType w:val="hybridMultilevel"/>
    <w:tmpl w:val="DC507066"/>
    <w:lvl w:ilvl="0" w:tplc="D3E0D23E">
      <w:start w:val="1"/>
      <w:numFmt w:val="upperLetter"/>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E4B53"/>
    <w:multiLevelType w:val="hybridMultilevel"/>
    <w:tmpl w:val="CEB47AE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F451A7"/>
    <w:multiLevelType w:val="hybridMultilevel"/>
    <w:tmpl w:val="4FB4F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B5320"/>
    <w:multiLevelType w:val="hybridMultilevel"/>
    <w:tmpl w:val="8CB4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72669"/>
    <w:multiLevelType w:val="hybridMultilevel"/>
    <w:tmpl w:val="6172A932"/>
    <w:lvl w:ilvl="0" w:tplc="0409000F">
      <w:start w:val="1"/>
      <w:numFmt w:val="decimal"/>
      <w:lvlText w:val="%1."/>
      <w:lvlJc w:val="left"/>
      <w:pPr>
        <w:tabs>
          <w:tab w:val="num" w:pos="360"/>
        </w:tabs>
        <w:ind w:left="360" w:hanging="360"/>
      </w:pPr>
    </w:lvl>
    <w:lvl w:ilvl="1" w:tplc="2542D05A">
      <w:start w:val="1"/>
      <w:numFmt w:val="lowerLetter"/>
      <w:lvlText w:val="%2."/>
      <w:lvlJc w:val="left"/>
      <w:pPr>
        <w:tabs>
          <w:tab w:val="num" w:pos="1800"/>
        </w:tabs>
        <w:ind w:left="1800" w:hanging="360"/>
      </w:pPr>
      <w:rPr>
        <w:rFonts w:ascii="Franklin Gothic Book" w:eastAsia="Times New Roman" w:hAnsi="Franklin Gothic Book"/>
        <w:i w:val="0"/>
        <w:iCs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F526BC"/>
    <w:multiLevelType w:val="hybridMultilevel"/>
    <w:tmpl w:val="F1B0B6E8"/>
    <w:lvl w:ilvl="0" w:tplc="1898F7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CD19B1"/>
    <w:multiLevelType w:val="hybridMultilevel"/>
    <w:tmpl w:val="80B2A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7336F"/>
    <w:multiLevelType w:val="hybridMultilevel"/>
    <w:tmpl w:val="A0C05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834F1"/>
    <w:multiLevelType w:val="hybridMultilevel"/>
    <w:tmpl w:val="06F660E0"/>
    <w:lvl w:ilvl="0" w:tplc="4F747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E6929"/>
    <w:multiLevelType w:val="hybridMultilevel"/>
    <w:tmpl w:val="44829E4A"/>
    <w:lvl w:ilvl="0" w:tplc="1012F40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1">
    <w:nsid w:val="3A116C1C"/>
    <w:multiLevelType w:val="hybridMultilevel"/>
    <w:tmpl w:val="38989EE0"/>
    <w:lvl w:ilvl="0" w:tplc="2F842F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AA03A3"/>
    <w:multiLevelType w:val="hybridMultilevel"/>
    <w:tmpl w:val="D098F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0D06F37"/>
    <w:multiLevelType w:val="hybridMultilevel"/>
    <w:tmpl w:val="B836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40311D"/>
    <w:multiLevelType w:val="hybridMultilevel"/>
    <w:tmpl w:val="CF0A6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2F77E3"/>
    <w:multiLevelType w:val="hybridMultilevel"/>
    <w:tmpl w:val="B336A0F4"/>
    <w:lvl w:ilvl="0" w:tplc="1A72DF12">
      <w:start w:val="4"/>
      <w:numFmt w:val="upperLetter"/>
      <w:lvlText w:val="%1."/>
      <w:lvlJc w:val="left"/>
      <w:pPr>
        <w:ind w:left="720" w:hanging="360"/>
      </w:pPr>
      <w:rPr>
        <w:rFonts w:hint="default"/>
        <w:b/>
        <w:sz w:val="22"/>
        <w:szCs w:val="22"/>
      </w:rPr>
    </w:lvl>
    <w:lvl w:ilvl="1" w:tplc="0409000F">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1194"/>
    <w:multiLevelType w:val="hybridMultilevel"/>
    <w:tmpl w:val="29D8C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376482"/>
    <w:multiLevelType w:val="hybridMultilevel"/>
    <w:tmpl w:val="041CEA88"/>
    <w:lvl w:ilvl="0" w:tplc="4CF490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11364F1"/>
    <w:multiLevelType w:val="hybridMultilevel"/>
    <w:tmpl w:val="9BE89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3A19D0"/>
    <w:multiLevelType w:val="hybridMultilevel"/>
    <w:tmpl w:val="CC88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DE4021"/>
    <w:multiLevelType w:val="hybridMultilevel"/>
    <w:tmpl w:val="D0A2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5607F8"/>
    <w:multiLevelType w:val="hybridMultilevel"/>
    <w:tmpl w:val="DDF6C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781619"/>
    <w:multiLevelType w:val="hybridMultilevel"/>
    <w:tmpl w:val="E8E8C0F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1"/>
  </w:num>
  <w:num w:numId="3">
    <w:abstractNumId w:val="8"/>
  </w:num>
  <w:num w:numId="4">
    <w:abstractNumId w:val="13"/>
  </w:num>
  <w:num w:numId="5">
    <w:abstractNumId w:val="9"/>
  </w:num>
  <w:num w:numId="6">
    <w:abstractNumId w:val="12"/>
  </w:num>
  <w:num w:numId="7">
    <w:abstractNumId w:val="0"/>
  </w:num>
  <w:num w:numId="8">
    <w:abstractNumId w:val="3"/>
  </w:num>
  <w:num w:numId="9">
    <w:abstractNumId w:val="21"/>
  </w:num>
  <w:num w:numId="10">
    <w:abstractNumId w:val="1"/>
  </w:num>
  <w:num w:numId="11">
    <w:abstractNumId w:val="15"/>
  </w:num>
  <w:num w:numId="12">
    <w:abstractNumId w:val="22"/>
  </w:num>
  <w:num w:numId="13">
    <w:abstractNumId w:val="2"/>
  </w:num>
  <w:num w:numId="14">
    <w:abstractNumId w:val="14"/>
  </w:num>
  <w:num w:numId="15">
    <w:abstractNumId w:val="17"/>
  </w:num>
  <w:num w:numId="16">
    <w:abstractNumId w:val="7"/>
  </w:num>
  <w:num w:numId="17">
    <w:abstractNumId w:val="18"/>
  </w:num>
  <w:num w:numId="18">
    <w:abstractNumId w:val="4"/>
  </w:num>
  <w:num w:numId="19">
    <w:abstractNumId w:val="6"/>
  </w:num>
  <w:num w:numId="20">
    <w:abstractNumId w:val="19"/>
  </w:num>
  <w:num w:numId="21">
    <w:abstractNumId w:val="20"/>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30"/>
    <w:rsid w:val="00014C5A"/>
    <w:rsid w:val="00047677"/>
    <w:rsid w:val="00047ED3"/>
    <w:rsid w:val="0007384C"/>
    <w:rsid w:val="000C4291"/>
    <w:rsid w:val="000E3925"/>
    <w:rsid w:val="000F4430"/>
    <w:rsid w:val="00106FD5"/>
    <w:rsid w:val="001160DD"/>
    <w:rsid w:val="001345E4"/>
    <w:rsid w:val="001818A6"/>
    <w:rsid w:val="00185BDF"/>
    <w:rsid w:val="001970FD"/>
    <w:rsid w:val="001B4D08"/>
    <w:rsid w:val="00202DD6"/>
    <w:rsid w:val="00297EBF"/>
    <w:rsid w:val="002A46D7"/>
    <w:rsid w:val="003D083C"/>
    <w:rsid w:val="003D3282"/>
    <w:rsid w:val="003E28CB"/>
    <w:rsid w:val="003F2FC6"/>
    <w:rsid w:val="00402B84"/>
    <w:rsid w:val="0043371B"/>
    <w:rsid w:val="00491221"/>
    <w:rsid w:val="0049171A"/>
    <w:rsid w:val="004C786E"/>
    <w:rsid w:val="004E4372"/>
    <w:rsid w:val="00533C5F"/>
    <w:rsid w:val="00545397"/>
    <w:rsid w:val="005502B3"/>
    <w:rsid w:val="00590213"/>
    <w:rsid w:val="005E2382"/>
    <w:rsid w:val="00600065"/>
    <w:rsid w:val="00674B98"/>
    <w:rsid w:val="006A2417"/>
    <w:rsid w:val="006E268E"/>
    <w:rsid w:val="00745D33"/>
    <w:rsid w:val="00767FA3"/>
    <w:rsid w:val="0078482C"/>
    <w:rsid w:val="007965C6"/>
    <w:rsid w:val="007D0F90"/>
    <w:rsid w:val="007F5C50"/>
    <w:rsid w:val="008029AF"/>
    <w:rsid w:val="00856FF8"/>
    <w:rsid w:val="008B3D7D"/>
    <w:rsid w:val="008E2A16"/>
    <w:rsid w:val="009071F7"/>
    <w:rsid w:val="009947BE"/>
    <w:rsid w:val="00995616"/>
    <w:rsid w:val="009B04ED"/>
    <w:rsid w:val="009C6658"/>
    <w:rsid w:val="009F2E65"/>
    <w:rsid w:val="00A9311D"/>
    <w:rsid w:val="00AA3ABB"/>
    <w:rsid w:val="00AC74AF"/>
    <w:rsid w:val="00AD1A75"/>
    <w:rsid w:val="00AF2D83"/>
    <w:rsid w:val="00B01631"/>
    <w:rsid w:val="00B07EA8"/>
    <w:rsid w:val="00B23370"/>
    <w:rsid w:val="00B36E1F"/>
    <w:rsid w:val="00B642C2"/>
    <w:rsid w:val="00B64D5E"/>
    <w:rsid w:val="00B70369"/>
    <w:rsid w:val="00B7064B"/>
    <w:rsid w:val="00BB3635"/>
    <w:rsid w:val="00BD4C6E"/>
    <w:rsid w:val="00BF1579"/>
    <w:rsid w:val="00C15B99"/>
    <w:rsid w:val="00C42694"/>
    <w:rsid w:val="00C57CE6"/>
    <w:rsid w:val="00C6131F"/>
    <w:rsid w:val="00C66068"/>
    <w:rsid w:val="00C66C8F"/>
    <w:rsid w:val="00C74F4C"/>
    <w:rsid w:val="00C860BF"/>
    <w:rsid w:val="00C90374"/>
    <w:rsid w:val="00CC0715"/>
    <w:rsid w:val="00CD3E9B"/>
    <w:rsid w:val="00CF7C9B"/>
    <w:rsid w:val="00D07D98"/>
    <w:rsid w:val="00D10FB8"/>
    <w:rsid w:val="00D258A2"/>
    <w:rsid w:val="00D63C45"/>
    <w:rsid w:val="00D750DB"/>
    <w:rsid w:val="00D915A5"/>
    <w:rsid w:val="00DA326C"/>
    <w:rsid w:val="00E10D88"/>
    <w:rsid w:val="00E661CB"/>
    <w:rsid w:val="00EB71CE"/>
    <w:rsid w:val="00EC0ADE"/>
    <w:rsid w:val="00ED40E2"/>
    <w:rsid w:val="00EE5109"/>
    <w:rsid w:val="00F01F30"/>
    <w:rsid w:val="00F1143E"/>
    <w:rsid w:val="00F129DA"/>
    <w:rsid w:val="00F549FE"/>
    <w:rsid w:val="00FA09E6"/>
    <w:rsid w:val="00FC586F"/>
    <w:rsid w:val="00FE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AF5A"/>
  <w15:chartTrackingRefBased/>
  <w15:docId w15:val="{8D0AEEB0-6B87-4F69-89AF-3E7A807E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41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7EA8"/>
    <w:rPr>
      <w:color w:val="0000FF"/>
      <w:u w:val="single"/>
    </w:rPr>
  </w:style>
  <w:style w:type="paragraph" w:styleId="Header">
    <w:name w:val="header"/>
    <w:basedOn w:val="Normal"/>
    <w:link w:val="HeaderChar"/>
    <w:uiPriority w:val="99"/>
    <w:unhideWhenUsed/>
    <w:rsid w:val="00B07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A8"/>
    <w:rPr>
      <w:rFonts w:eastAsiaTheme="minorEastAsia"/>
    </w:rPr>
  </w:style>
  <w:style w:type="paragraph" w:styleId="Footer">
    <w:name w:val="footer"/>
    <w:basedOn w:val="Normal"/>
    <w:link w:val="FooterChar"/>
    <w:unhideWhenUsed/>
    <w:rsid w:val="00B07EA8"/>
    <w:pPr>
      <w:tabs>
        <w:tab w:val="center" w:pos="4680"/>
        <w:tab w:val="right" w:pos="9360"/>
      </w:tabs>
      <w:spacing w:after="0" w:line="240" w:lineRule="auto"/>
    </w:pPr>
  </w:style>
  <w:style w:type="character" w:customStyle="1" w:styleId="FooterChar">
    <w:name w:val="Footer Char"/>
    <w:basedOn w:val="DefaultParagraphFont"/>
    <w:link w:val="Footer"/>
    <w:rsid w:val="00B07EA8"/>
    <w:rPr>
      <w:rFonts w:eastAsiaTheme="minorEastAsia"/>
    </w:rPr>
  </w:style>
  <w:style w:type="character" w:styleId="PageNumber">
    <w:name w:val="page number"/>
    <w:basedOn w:val="DefaultParagraphFont"/>
    <w:rsid w:val="00B07EA8"/>
  </w:style>
  <w:style w:type="paragraph" w:styleId="ListParagraph">
    <w:name w:val="List Paragraph"/>
    <w:basedOn w:val="Normal"/>
    <w:uiPriority w:val="34"/>
    <w:qFormat/>
    <w:rsid w:val="00FA09E6"/>
    <w:pPr>
      <w:ind w:left="720"/>
      <w:contextualSpacing/>
    </w:pPr>
  </w:style>
  <w:style w:type="paragraph" w:customStyle="1" w:styleId="Default">
    <w:name w:val="Default"/>
    <w:rsid w:val="00FA09E6"/>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6E26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268E"/>
    <w:rPr>
      <w:sz w:val="16"/>
      <w:szCs w:val="16"/>
    </w:rPr>
  </w:style>
  <w:style w:type="paragraph" w:styleId="CommentText">
    <w:name w:val="annotation text"/>
    <w:basedOn w:val="Normal"/>
    <w:link w:val="CommentTextChar"/>
    <w:uiPriority w:val="99"/>
    <w:semiHidden/>
    <w:unhideWhenUsed/>
    <w:rsid w:val="006E268E"/>
    <w:pPr>
      <w:spacing w:line="240" w:lineRule="auto"/>
    </w:pPr>
    <w:rPr>
      <w:sz w:val="20"/>
      <w:szCs w:val="20"/>
    </w:rPr>
  </w:style>
  <w:style w:type="character" w:customStyle="1" w:styleId="CommentTextChar">
    <w:name w:val="Comment Text Char"/>
    <w:basedOn w:val="DefaultParagraphFont"/>
    <w:link w:val="CommentText"/>
    <w:uiPriority w:val="99"/>
    <w:semiHidden/>
    <w:rsid w:val="006E26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268E"/>
    <w:rPr>
      <w:b/>
      <w:bCs/>
    </w:rPr>
  </w:style>
  <w:style w:type="character" w:customStyle="1" w:styleId="CommentSubjectChar">
    <w:name w:val="Comment Subject Char"/>
    <w:basedOn w:val="CommentTextChar"/>
    <w:link w:val="CommentSubject"/>
    <w:uiPriority w:val="99"/>
    <w:semiHidden/>
    <w:rsid w:val="006E268E"/>
    <w:rPr>
      <w:rFonts w:eastAsiaTheme="minorEastAsia"/>
      <w:b/>
      <w:bCs/>
      <w:sz w:val="20"/>
      <w:szCs w:val="20"/>
    </w:rPr>
  </w:style>
  <w:style w:type="paragraph" w:styleId="BalloonText">
    <w:name w:val="Balloon Text"/>
    <w:basedOn w:val="Normal"/>
    <w:link w:val="BalloonTextChar"/>
    <w:uiPriority w:val="99"/>
    <w:semiHidden/>
    <w:unhideWhenUsed/>
    <w:rsid w:val="006E2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8E"/>
    <w:rPr>
      <w:rFonts w:ascii="Segoe UI" w:eastAsiaTheme="minorEastAsia" w:hAnsi="Segoe UI" w:cs="Segoe UI"/>
      <w:sz w:val="18"/>
      <w:szCs w:val="18"/>
    </w:rPr>
  </w:style>
  <w:style w:type="paragraph" w:styleId="FootnoteText">
    <w:name w:val="footnote text"/>
    <w:basedOn w:val="Normal"/>
    <w:link w:val="FootnoteTextChar"/>
    <w:uiPriority w:val="99"/>
    <w:unhideWhenUsed/>
    <w:rsid w:val="00DA326C"/>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rsid w:val="00DA326C"/>
    <w:rPr>
      <w:rFonts w:ascii="Cambria" w:eastAsiaTheme="minorEastAsia" w:hAnsi="Cambria"/>
      <w:sz w:val="20"/>
      <w:szCs w:val="20"/>
    </w:rPr>
  </w:style>
  <w:style w:type="character" w:styleId="FootnoteReference">
    <w:name w:val="footnote reference"/>
    <w:basedOn w:val="DefaultParagraphFont"/>
    <w:uiPriority w:val="99"/>
    <w:unhideWhenUsed/>
    <w:rsid w:val="00DA3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2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y.Carter@cjcc.ga.gov" TargetMode="External"/><Relationship Id="rId13" Type="http://schemas.openxmlformats.org/officeDocument/2006/relationships/hyperlink" Target="mailto:Kristy.Carter@cjcc.g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jcc.georgia.gov/funding-opportunit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jcc.georgia.gov/sites/cjcc.georgia.gov/files/imported/vgn/images/portal/cit_1210/32/49/179855050Subgrantee%20Programmatic%20and%20Fiscal%20Compliance%20Policy.pdf" TargetMode="External"/><Relationship Id="rId5" Type="http://schemas.openxmlformats.org/officeDocument/2006/relationships/footnotes" Target="footnotes.xml"/><Relationship Id="rId15" Type="http://schemas.openxmlformats.org/officeDocument/2006/relationships/hyperlink" Target="http://cjcc.georgia.gov/sites/cjcc.georgia.gov/files/Budget%20Worksheet.xlsx" TargetMode="External"/><Relationship Id="rId10" Type="http://schemas.openxmlformats.org/officeDocument/2006/relationships/hyperlink" Target="http://ojp.gov/about/ocr/assistance.htm" TargetMode="External"/><Relationship Id="rId4" Type="http://schemas.openxmlformats.org/officeDocument/2006/relationships/webSettings" Target="webSettings.xml"/><Relationship Id="rId9" Type="http://schemas.openxmlformats.org/officeDocument/2006/relationships/hyperlink" Target="mailto:Natalie.Williams@cjcc.ga.gov" TargetMode="External"/><Relationship Id="rId14" Type="http://schemas.openxmlformats.org/officeDocument/2006/relationships/hyperlink" Target="https://www.govtrack.us/congress/member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12</Pages>
  <Words>4351</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Barnard</dc:creator>
  <cp:keywords/>
  <dc:description/>
  <cp:lastModifiedBy>Kristy Carter</cp:lastModifiedBy>
  <cp:revision>13</cp:revision>
  <cp:lastPrinted>2015-03-26T18:21:00Z</cp:lastPrinted>
  <dcterms:created xsi:type="dcterms:W3CDTF">2015-03-23T15:27:00Z</dcterms:created>
  <dcterms:modified xsi:type="dcterms:W3CDTF">2015-03-26T18:23:00Z</dcterms:modified>
</cp:coreProperties>
</file>